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0F" w:rsidRPr="0087510F" w:rsidRDefault="0087510F" w:rsidP="0087510F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Психологическая диагностика</w:t>
      </w:r>
      <w:r w:rsidR="001C1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педагогического коллектива</w:t>
      </w:r>
    </w:p>
    <w:p w:rsidR="0087510F" w:rsidRPr="0087510F" w:rsidRDefault="0087510F" w:rsidP="0087510F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="002E4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87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 «</w:t>
      </w:r>
      <w:r w:rsidR="002E4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Детский сад </w:t>
      </w:r>
      <w:r w:rsidRPr="0087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2E4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87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91007" w:rsidRDefault="0087510F" w:rsidP="00191007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Определение </w:t>
      </w:r>
      <w:r w:rsidR="002E4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уровня </w:t>
      </w:r>
      <w:proofErr w:type="spellStart"/>
      <w:r w:rsidR="002E4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креативности</w:t>
      </w:r>
      <w:proofErr w:type="spellEnd"/>
      <w:r w:rsidR="00191007" w:rsidRPr="00875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44C4E" w:rsidRDefault="00D44C4E" w:rsidP="00D44C4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4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 известно, под термином </w:t>
      </w:r>
      <w:proofErr w:type="spellStart"/>
      <w:r w:rsidRPr="00D44C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креативность</w:t>
      </w:r>
      <w:proofErr w:type="spellEnd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понимается способность особого рода — порождать необычные идеи, отклоняться в мышлении от традиционных схем, быстро разрешать проблемные ситуации. </w:t>
      </w:r>
      <w:proofErr w:type="spellStart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охватывает некоторую совокупность мыслительных и личностных качеств, способствующих творческому проявлению. </w:t>
      </w:r>
      <w:proofErr w:type="spellStart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проявляется, когда существует дефицит знаний; в процессе включения новой информации в новые структуры и связи; в процессе идентификации недостающей информации; в процессе поиска новых решений; при их проверке; в процессе сообщения результатов.</w:t>
      </w:r>
    </w:p>
    <w:p w:rsidR="001C1B7C" w:rsidRDefault="00D44C4E" w:rsidP="00D44C4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в поведении, доступном для наблюдения, </w:t>
      </w:r>
      <w:proofErr w:type="spellStart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проявляется как неожиданный, с позитивной опорой исполнителя на самого себя, продуктивный акт, совершенный исполнителем спонтанно в определенной обстановке социального взаимодействия.</w:t>
      </w:r>
    </w:p>
    <w:p w:rsidR="00D44C4E" w:rsidRDefault="00D44C4E" w:rsidP="00D44C4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часто рассматривается как нечто противоположное </w:t>
      </w:r>
      <w:proofErr w:type="spellStart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конформности</w:t>
      </w:r>
      <w:proofErr w:type="spellEnd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обыденности, предполагающее нестандартные подходы, отличающиеся от </w:t>
      </w:r>
      <w:proofErr w:type="gramStart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общепринятых</w:t>
      </w:r>
      <w:proofErr w:type="gramEnd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Спирмен</w:t>
      </w:r>
      <w:proofErr w:type="spellEnd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называл </w:t>
      </w:r>
      <w:proofErr w:type="spellStart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«силой человеческого ума, создающей новое содержание путем изменения и создания новых связей». Симпсон определял </w:t>
      </w:r>
      <w:proofErr w:type="spellStart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«способность к разрушению общепринятого, обычного порядка следования идей в процессе мышления». Несмотря на разные точки зрения, практически во всех определениях </w:t>
      </w:r>
      <w:proofErr w:type="spellStart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креативность</w:t>
      </w:r>
      <w:proofErr w:type="spellEnd"/>
      <w:r w:rsidRPr="00D4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связывается с изобретением чего-то нового (для личности или общества). </w:t>
      </w:r>
    </w:p>
    <w:p w:rsidR="0087510F" w:rsidRPr="0087510F" w:rsidRDefault="0087510F" w:rsidP="00D44C4E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запросу администрации </w:t>
      </w:r>
      <w:r w:rsidR="002E40D5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сада</w:t>
      </w: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определения творческого потенциала</w:t>
      </w:r>
      <w:r w:rsidR="00C3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33DC9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креативности</w:t>
      </w:r>
      <w:proofErr w:type="spellEnd"/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была проведена психологическая диагностика с использованием теста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E4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вашей </w:t>
      </w:r>
      <w:proofErr w:type="spellStart"/>
      <w:r w:rsidR="002E40D5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креативности</w:t>
      </w:r>
      <w:proofErr w:type="spellEnd"/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</w:t>
      </w:r>
    </w:p>
    <w:p w:rsidR="0087510F" w:rsidRPr="0087510F" w:rsidRDefault="0087510F" w:rsidP="0087510F">
      <w:pPr>
        <w:pStyle w:val="1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Обследование было проведено на базе МБ</w:t>
      </w:r>
      <w:r w:rsidR="002E40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>ОУ «</w:t>
      </w:r>
      <w:r w:rsidR="002E40D5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№15</w:t>
      </w: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E40D5">
        <w:rPr>
          <w:rFonts w:ascii="Times New Roman" w:hAnsi="Times New Roman" w:cs="Times New Roman"/>
          <w:color w:val="000000" w:themeColor="text1"/>
          <w:sz w:val="28"/>
          <w:szCs w:val="28"/>
        </w:rPr>
        <w:t>28 января</w:t>
      </w: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E40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педагог</w:t>
      </w:r>
      <w:r w:rsidR="002E40D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>-психолог</w:t>
      </w:r>
      <w:r w:rsidR="002E40D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Спасибко Наталией Николаевной.</w:t>
      </w:r>
    </w:p>
    <w:p w:rsidR="00627773" w:rsidRDefault="0087510F" w:rsidP="00C33DC9">
      <w:pPr>
        <w:pStyle w:val="1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обследовании приняли участие </w:t>
      </w:r>
      <w:r w:rsidR="001C1B7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2E40D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7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0D5">
        <w:rPr>
          <w:rFonts w:ascii="Times New Roman" w:hAnsi="Times New Roman" w:cs="Times New Roman"/>
          <w:color w:val="000000" w:themeColor="text1"/>
          <w:sz w:val="28"/>
          <w:szCs w:val="28"/>
        </w:rPr>
        <w:t>Получены следующие результаты:</w:t>
      </w:r>
    </w:p>
    <w:p w:rsidR="00B35329" w:rsidRDefault="00B35329" w:rsidP="00C33DC9">
      <w:pPr>
        <w:pStyle w:val="1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C1B7C" w:rsidRDefault="002E40D5" w:rsidP="001C1B7C">
      <w:pPr>
        <w:pStyle w:val="1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B7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диагностического обследования можно сделать вывод,</w:t>
      </w:r>
      <w:r w:rsidR="0074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коллективе, у </w:t>
      </w:r>
      <w:r w:rsidR="00743640" w:rsidRPr="0074364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C1B7C" w:rsidRPr="001C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опрошенных </w:t>
      </w:r>
      <w:proofErr w:type="spellStart"/>
      <w:r w:rsidR="001C1B7C" w:rsidRPr="001C1B7C">
        <w:rPr>
          <w:rFonts w:ascii="Times New Roman" w:hAnsi="Times New Roman" w:cs="Times New Roman"/>
          <w:color w:val="000000"/>
          <w:sz w:val="28"/>
          <w:szCs w:val="28"/>
        </w:rPr>
        <w:t>креативный</w:t>
      </w:r>
      <w:proofErr w:type="spellEnd"/>
      <w:r w:rsidR="001C1B7C" w:rsidRPr="001C1B7C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 весьма высок. Им часто приходят свежие идеи и гипотезы - правда, порой несколько нереалистичные. Добавив к своему богатому воображению толику критичности, они смогут  много добиться.</w:t>
      </w:r>
    </w:p>
    <w:p w:rsidR="001C1B7C" w:rsidRDefault="00743640" w:rsidP="001C1B7C">
      <w:pPr>
        <w:pStyle w:val="1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1</w:t>
      </w:r>
      <w:r w:rsidRPr="00A5389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C1B7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– средний уровень </w:t>
      </w:r>
      <w:proofErr w:type="spellStart"/>
      <w:r w:rsidR="001C1B7C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="001C1B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C1B7C" w:rsidRPr="001C1B7C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C1B7C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1C1B7C" w:rsidRPr="001C1B7C">
        <w:rPr>
          <w:rFonts w:ascii="Times New Roman" w:hAnsi="Times New Roman" w:cs="Times New Roman"/>
          <w:color w:val="000000"/>
          <w:sz w:val="28"/>
          <w:szCs w:val="28"/>
        </w:rPr>
        <w:t xml:space="preserve"> есть заметная творческая жилка, которой</w:t>
      </w:r>
      <w:r w:rsidR="001C1B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1B7C" w:rsidRPr="001C1B7C">
        <w:rPr>
          <w:rFonts w:ascii="Times New Roman" w:hAnsi="Times New Roman" w:cs="Times New Roman"/>
          <w:color w:val="000000"/>
          <w:sz w:val="28"/>
          <w:szCs w:val="28"/>
        </w:rPr>
        <w:t xml:space="preserve"> однако</w:t>
      </w:r>
      <w:r w:rsidR="001C1B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1B7C" w:rsidRPr="001C1B7C">
        <w:rPr>
          <w:rFonts w:ascii="Times New Roman" w:hAnsi="Times New Roman" w:cs="Times New Roman"/>
          <w:color w:val="000000"/>
          <w:sz w:val="28"/>
          <w:szCs w:val="28"/>
        </w:rPr>
        <w:t xml:space="preserve"> не всегда находится применение в рутине повседневности. </w:t>
      </w:r>
      <w:r w:rsidR="001C1B7C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1C1B7C" w:rsidRPr="001C1B7C">
        <w:rPr>
          <w:rFonts w:ascii="Times New Roman" w:hAnsi="Times New Roman" w:cs="Times New Roman"/>
          <w:color w:val="000000"/>
          <w:sz w:val="28"/>
          <w:szCs w:val="28"/>
        </w:rPr>
        <w:t xml:space="preserve"> чаще предпочита</w:t>
      </w:r>
      <w:r w:rsidR="001C1B7C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1C1B7C" w:rsidRPr="001C1B7C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следовать проторенным путем, полагаясь на привычные способы решения любых проблем. </w:t>
      </w:r>
      <w:r w:rsidR="001C1B7C">
        <w:rPr>
          <w:rFonts w:ascii="Times New Roman" w:hAnsi="Times New Roman" w:cs="Times New Roman"/>
          <w:color w:val="000000"/>
          <w:sz w:val="28"/>
          <w:szCs w:val="28"/>
        </w:rPr>
        <w:t>Им нужно п</w:t>
      </w:r>
      <w:r w:rsidR="001C1B7C" w:rsidRPr="001C1B7C">
        <w:rPr>
          <w:rFonts w:ascii="Times New Roman" w:hAnsi="Times New Roman" w:cs="Times New Roman"/>
          <w:color w:val="000000"/>
          <w:sz w:val="28"/>
          <w:szCs w:val="28"/>
        </w:rPr>
        <w:t>опроб</w:t>
      </w:r>
      <w:r w:rsidR="001C1B7C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1C1B7C" w:rsidRPr="001C1B7C">
        <w:rPr>
          <w:rFonts w:ascii="Times New Roman" w:hAnsi="Times New Roman" w:cs="Times New Roman"/>
          <w:color w:val="000000"/>
          <w:sz w:val="28"/>
          <w:szCs w:val="28"/>
        </w:rPr>
        <w:t xml:space="preserve"> чуть больше доверять своей интуиции, и </w:t>
      </w:r>
      <w:r w:rsidR="001C1B7C">
        <w:rPr>
          <w:rFonts w:ascii="Times New Roman" w:hAnsi="Times New Roman" w:cs="Times New Roman"/>
          <w:color w:val="000000"/>
          <w:sz w:val="28"/>
          <w:szCs w:val="28"/>
        </w:rPr>
        <w:t xml:space="preserve">тогда их </w:t>
      </w:r>
      <w:r w:rsidR="001C1B7C" w:rsidRPr="001C1B7C">
        <w:rPr>
          <w:rFonts w:ascii="Times New Roman" w:hAnsi="Times New Roman" w:cs="Times New Roman"/>
          <w:color w:val="000000"/>
          <w:sz w:val="28"/>
          <w:szCs w:val="28"/>
        </w:rPr>
        <w:t>неожиданные решения могут оказаться более эффективными.</w:t>
      </w:r>
    </w:p>
    <w:p w:rsidR="001C1B7C" w:rsidRPr="001C1B7C" w:rsidRDefault="001C1B7C" w:rsidP="001C1B7C">
      <w:pPr>
        <w:pStyle w:val="1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Низкого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не было.</w:t>
      </w:r>
    </w:p>
    <w:p w:rsidR="001C1B7C" w:rsidRDefault="001C1B7C" w:rsidP="002E40D5">
      <w:pPr>
        <w:pStyle w:val="1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007" w:rsidRPr="008B5E86" w:rsidRDefault="00191007" w:rsidP="008B5E86">
      <w:pPr>
        <w:pStyle w:val="1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1007" w:rsidRPr="008B5E86" w:rsidSect="008C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007"/>
    <w:rsid w:val="00154B00"/>
    <w:rsid w:val="00191007"/>
    <w:rsid w:val="001C1B7C"/>
    <w:rsid w:val="002E40D5"/>
    <w:rsid w:val="004E4A24"/>
    <w:rsid w:val="00627773"/>
    <w:rsid w:val="007404E1"/>
    <w:rsid w:val="00743640"/>
    <w:rsid w:val="0087510F"/>
    <w:rsid w:val="008B5E86"/>
    <w:rsid w:val="008C5873"/>
    <w:rsid w:val="009C7585"/>
    <w:rsid w:val="00A5389B"/>
    <w:rsid w:val="00B2369D"/>
    <w:rsid w:val="00B35329"/>
    <w:rsid w:val="00C33DC9"/>
    <w:rsid w:val="00D03B56"/>
    <w:rsid w:val="00D44C4E"/>
    <w:rsid w:val="00F2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73"/>
  </w:style>
  <w:style w:type="paragraph" w:styleId="1">
    <w:name w:val="heading 1"/>
    <w:basedOn w:val="a"/>
    <w:link w:val="10"/>
    <w:uiPriority w:val="9"/>
    <w:qFormat/>
    <w:rsid w:val="00191007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007"/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a3">
    <w:name w:val="Normal (Web)"/>
    <w:basedOn w:val="a"/>
    <w:uiPriority w:val="99"/>
    <w:unhideWhenUsed/>
    <w:rsid w:val="001910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9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5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креативности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креативности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креативности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80708352"/>
        <c:axId val="80709888"/>
        <c:axId val="0"/>
      </c:bar3DChart>
      <c:catAx>
        <c:axId val="8070835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709888"/>
        <c:crosses val="autoZero"/>
        <c:auto val="1"/>
        <c:lblAlgn val="ctr"/>
        <c:lblOffset val="100"/>
      </c:catAx>
      <c:valAx>
        <c:axId val="80709888"/>
        <c:scaling>
          <c:orientation val="minMax"/>
        </c:scaling>
        <c:axPos val="l"/>
        <c:majorGridlines/>
        <c:numFmt formatCode="General" sourceLinked="1"/>
        <c:tickLblPos val="nextTo"/>
        <c:crossAx val="807083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2012-01-31T03:43:00Z</dcterms:created>
  <dcterms:modified xsi:type="dcterms:W3CDTF">2013-02-26T04:49:00Z</dcterms:modified>
</cp:coreProperties>
</file>