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29" w:rsidRDefault="001D1029" w:rsidP="001D102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педагогического коллектива</w:t>
      </w:r>
    </w:p>
    <w:p w:rsidR="001D1029" w:rsidRDefault="001D1029" w:rsidP="001D1029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№15»</w:t>
      </w:r>
    </w:p>
    <w:p w:rsidR="00337007" w:rsidRDefault="00633ECD" w:rsidP="00633EC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337007">
        <w:rPr>
          <w:b/>
          <w:sz w:val="28"/>
          <w:szCs w:val="28"/>
        </w:rPr>
        <w:t xml:space="preserve">Изучение </w:t>
      </w:r>
      <w:r w:rsidR="00337007" w:rsidRPr="00337007">
        <w:rPr>
          <w:b/>
          <w:sz w:val="28"/>
          <w:szCs w:val="28"/>
        </w:rPr>
        <w:t>уровней эмоционального выгорания</w:t>
      </w:r>
    </w:p>
    <w:p w:rsidR="00633ECD" w:rsidRPr="00337007" w:rsidRDefault="00337007" w:rsidP="00633ECD">
      <w:pPr>
        <w:pStyle w:val="a3"/>
        <w:spacing w:line="360" w:lineRule="auto"/>
        <w:contextualSpacing/>
        <w:jc w:val="center"/>
        <w:rPr>
          <w:b/>
          <w:sz w:val="28"/>
          <w:szCs w:val="28"/>
        </w:rPr>
      </w:pPr>
      <w:r w:rsidRPr="00337007">
        <w:rPr>
          <w:b/>
          <w:sz w:val="28"/>
          <w:szCs w:val="28"/>
        </w:rPr>
        <w:t xml:space="preserve"> у воспитателей </w:t>
      </w:r>
    </w:p>
    <w:p w:rsidR="00823F2B" w:rsidRPr="00337007" w:rsidRDefault="00823F2B" w:rsidP="00823F2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007">
        <w:rPr>
          <w:rFonts w:ascii="Times New Roman" w:hAnsi="Times New Roman" w:cs="Times New Roman"/>
          <w:b/>
          <w:iCs/>
          <w:sz w:val="28"/>
          <w:szCs w:val="28"/>
        </w:rPr>
        <w:t>Целью исследования</w:t>
      </w:r>
      <w:r w:rsidRPr="00337007">
        <w:rPr>
          <w:rFonts w:ascii="Times New Roman" w:hAnsi="Times New Roman" w:cs="Times New Roman"/>
          <w:iCs/>
          <w:sz w:val="28"/>
          <w:szCs w:val="28"/>
        </w:rPr>
        <w:t xml:space="preserve"> является изучение </w:t>
      </w:r>
      <w:r w:rsidR="00337007" w:rsidRPr="00337007">
        <w:rPr>
          <w:rFonts w:ascii="Times New Roman" w:hAnsi="Times New Roman" w:cs="Times New Roman"/>
          <w:iCs/>
          <w:sz w:val="28"/>
          <w:szCs w:val="28"/>
        </w:rPr>
        <w:t>уровней и факторов эмоционально</w:t>
      </w:r>
      <w:r w:rsidRPr="00337007">
        <w:rPr>
          <w:rFonts w:ascii="Times New Roman" w:hAnsi="Times New Roman" w:cs="Times New Roman"/>
          <w:iCs/>
          <w:sz w:val="28"/>
          <w:szCs w:val="28"/>
        </w:rPr>
        <w:t>го выгорания.</w:t>
      </w:r>
    </w:p>
    <w:p w:rsidR="00823F2B" w:rsidRPr="00337007" w:rsidRDefault="00823F2B" w:rsidP="00823F2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007">
        <w:rPr>
          <w:rFonts w:ascii="Times New Roman" w:hAnsi="Times New Roman" w:cs="Times New Roman"/>
          <w:iCs/>
          <w:sz w:val="28"/>
          <w:szCs w:val="28"/>
        </w:rPr>
        <w:t>Для достижения цели нами сформулированы следующие задачи исследования:</w:t>
      </w:r>
    </w:p>
    <w:p w:rsidR="00823F2B" w:rsidRPr="00337007" w:rsidRDefault="00823F2B" w:rsidP="00823F2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007">
        <w:rPr>
          <w:rFonts w:ascii="Times New Roman" w:hAnsi="Times New Roman" w:cs="Times New Roman"/>
          <w:iCs/>
          <w:sz w:val="28"/>
          <w:szCs w:val="28"/>
        </w:rPr>
        <w:t>анализ научной литературы по проблеме исследования;</w:t>
      </w:r>
    </w:p>
    <w:p w:rsidR="00823F2B" w:rsidRPr="00337007" w:rsidRDefault="00823F2B" w:rsidP="00823F2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007">
        <w:rPr>
          <w:rFonts w:ascii="Times New Roman" w:hAnsi="Times New Roman" w:cs="Times New Roman"/>
          <w:iCs/>
          <w:sz w:val="28"/>
          <w:szCs w:val="28"/>
        </w:rPr>
        <w:t>подбор методов и методик исследования;</w:t>
      </w:r>
    </w:p>
    <w:p w:rsidR="00823F2B" w:rsidRPr="00337007" w:rsidRDefault="00823F2B" w:rsidP="00823F2B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7007">
        <w:rPr>
          <w:rFonts w:ascii="Times New Roman" w:hAnsi="Times New Roman" w:cs="Times New Roman"/>
          <w:iCs/>
          <w:sz w:val="28"/>
          <w:szCs w:val="28"/>
        </w:rPr>
        <w:t xml:space="preserve">изучение </w:t>
      </w:r>
      <w:r w:rsidR="00337007" w:rsidRPr="00337007">
        <w:rPr>
          <w:rFonts w:ascii="Times New Roman" w:hAnsi="Times New Roman" w:cs="Times New Roman"/>
          <w:iCs/>
          <w:sz w:val="28"/>
          <w:szCs w:val="28"/>
        </w:rPr>
        <w:t>уровней</w:t>
      </w:r>
      <w:r w:rsidRPr="00337007">
        <w:rPr>
          <w:rFonts w:ascii="Times New Roman" w:hAnsi="Times New Roman" w:cs="Times New Roman"/>
          <w:iCs/>
          <w:sz w:val="28"/>
          <w:szCs w:val="28"/>
        </w:rPr>
        <w:t xml:space="preserve"> эмоционального выгорания у </w:t>
      </w:r>
      <w:r w:rsidR="00337007" w:rsidRPr="00337007">
        <w:rPr>
          <w:rFonts w:ascii="Times New Roman" w:hAnsi="Times New Roman" w:cs="Times New Roman"/>
          <w:iCs/>
          <w:sz w:val="28"/>
          <w:szCs w:val="28"/>
        </w:rPr>
        <w:t>воспитателей</w:t>
      </w:r>
      <w:r w:rsidRPr="00337007">
        <w:rPr>
          <w:rFonts w:ascii="Times New Roman" w:hAnsi="Times New Roman" w:cs="Times New Roman"/>
          <w:iCs/>
          <w:sz w:val="28"/>
          <w:szCs w:val="28"/>
        </w:rPr>
        <w:t>;</w:t>
      </w:r>
    </w:p>
    <w:p w:rsidR="00823F2B" w:rsidRPr="00337007" w:rsidRDefault="00823F2B" w:rsidP="00823F2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007">
        <w:rPr>
          <w:rFonts w:ascii="Times New Roman" w:hAnsi="Times New Roman" w:cs="Times New Roman"/>
          <w:b/>
          <w:iCs/>
          <w:sz w:val="28"/>
          <w:szCs w:val="28"/>
        </w:rPr>
        <w:t>Теоретико-методологической основой работы</w:t>
      </w:r>
      <w:r w:rsidRPr="00337007">
        <w:rPr>
          <w:rFonts w:ascii="Times New Roman" w:hAnsi="Times New Roman" w:cs="Times New Roman"/>
          <w:iCs/>
          <w:sz w:val="28"/>
          <w:szCs w:val="28"/>
        </w:rPr>
        <w:t xml:space="preserve"> явились основные теоретические положения</w:t>
      </w:r>
      <w:r w:rsidR="00F801B9" w:rsidRPr="00337007">
        <w:rPr>
          <w:rFonts w:ascii="Times New Roman" w:hAnsi="Times New Roman" w:cs="Times New Roman"/>
          <w:iCs/>
          <w:sz w:val="28"/>
          <w:szCs w:val="28"/>
        </w:rPr>
        <w:t xml:space="preserve">, представленные в трудах </w:t>
      </w:r>
      <w:r w:rsidR="00F801B9" w:rsidRPr="00337007">
        <w:rPr>
          <w:rFonts w:ascii="Times New Roman" w:hAnsi="Times New Roman" w:cs="Times New Roman"/>
          <w:sz w:val="28"/>
          <w:szCs w:val="28"/>
        </w:rPr>
        <w:t xml:space="preserve">Н.Е. Водопьяновой, Е. </w:t>
      </w:r>
      <w:proofErr w:type="spellStart"/>
      <w:r w:rsidR="00F801B9" w:rsidRPr="00337007">
        <w:rPr>
          <w:rFonts w:ascii="Times New Roman" w:hAnsi="Times New Roman" w:cs="Times New Roman"/>
          <w:sz w:val="28"/>
          <w:szCs w:val="28"/>
        </w:rPr>
        <w:t>Старченковой</w:t>
      </w:r>
      <w:proofErr w:type="spellEnd"/>
      <w:r w:rsidR="00F801B9" w:rsidRPr="00337007">
        <w:rPr>
          <w:rFonts w:ascii="Times New Roman" w:hAnsi="Times New Roman" w:cs="Times New Roman"/>
          <w:sz w:val="28"/>
          <w:szCs w:val="28"/>
        </w:rPr>
        <w:t>,</w:t>
      </w:r>
      <w:r w:rsidRPr="0033700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4134" w:rsidRPr="00337007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034134" w:rsidRPr="00337007">
        <w:rPr>
          <w:rFonts w:ascii="Times New Roman" w:hAnsi="Times New Roman" w:cs="Times New Roman"/>
          <w:sz w:val="28"/>
          <w:szCs w:val="28"/>
        </w:rPr>
        <w:t>Маслач</w:t>
      </w:r>
      <w:proofErr w:type="spellEnd"/>
      <w:r w:rsidR="00F801B9" w:rsidRPr="00337007">
        <w:rPr>
          <w:rFonts w:ascii="Times New Roman" w:hAnsi="Times New Roman" w:cs="Times New Roman"/>
          <w:sz w:val="28"/>
          <w:szCs w:val="28"/>
        </w:rPr>
        <w:t>.</w:t>
      </w:r>
    </w:p>
    <w:p w:rsidR="00395996" w:rsidRDefault="00395996" w:rsidP="00823F2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37007">
        <w:rPr>
          <w:rFonts w:ascii="Times New Roman" w:eastAsia="Times New Roman" w:hAnsi="Times New Roman" w:cs="Times New Roman"/>
          <w:iCs/>
          <w:sz w:val="28"/>
          <w:szCs w:val="28"/>
        </w:rPr>
        <w:t>В настоящей работе были использованы методы: наблюдение, тестирование.</w:t>
      </w:r>
    </w:p>
    <w:p w:rsidR="00BF00C4" w:rsidRDefault="00BF00C4" w:rsidP="00E673C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Toc444876874"/>
      <w:r w:rsidRPr="00D6354B">
        <w:rPr>
          <w:rFonts w:ascii="Times New Roman" w:hAnsi="Times New Roman" w:cs="Times New Roman"/>
          <w:sz w:val="28"/>
          <w:szCs w:val="28"/>
        </w:rPr>
        <w:t>Полученные ре</w:t>
      </w:r>
      <w:r>
        <w:rPr>
          <w:rFonts w:ascii="Times New Roman" w:hAnsi="Times New Roman" w:cs="Times New Roman"/>
          <w:sz w:val="28"/>
          <w:szCs w:val="28"/>
        </w:rPr>
        <w:t>зультаты представлены  на рис.</w:t>
      </w:r>
      <w:r w:rsidR="0030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06EE5">
        <w:rPr>
          <w:rFonts w:ascii="Times New Roman" w:hAnsi="Times New Roman" w:cs="Times New Roman"/>
          <w:sz w:val="28"/>
          <w:szCs w:val="28"/>
        </w:rPr>
        <w:t xml:space="preserve">, </w:t>
      </w:r>
      <w:r w:rsidR="00F1766A">
        <w:rPr>
          <w:rFonts w:ascii="Times New Roman" w:hAnsi="Times New Roman" w:cs="Times New Roman"/>
          <w:sz w:val="28"/>
          <w:szCs w:val="28"/>
        </w:rPr>
        <w:t>2</w:t>
      </w:r>
      <w:r w:rsidR="00906EE5">
        <w:rPr>
          <w:rFonts w:ascii="Times New Roman" w:hAnsi="Times New Roman" w:cs="Times New Roman"/>
          <w:sz w:val="28"/>
          <w:szCs w:val="28"/>
        </w:rPr>
        <w:t xml:space="preserve"> </w:t>
      </w:r>
      <w:r w:rsidR="00D54A87">
        <w:rPr>
          <w:rFonts w:ascii="Times New Roman" w:hAnsi="Times New Roman" w:cs="Times New Roman"/>
          <w:sz w:val="28"/>
          <w:szCs w:val="28"/>
        </w:rPr>
        <w:t>(</w:t>
      </w:r>
      <w:r w:rsidR="00906EE5">
        <w:rPr>
          <w:rFonts w:ascii="Times New Roman" w:hAnsi="Times New Roman" w:cs="Times New Roman"/>
          <w:sz w:val="28"/>
          <w:szCs w:val="28"/>
        </w:rPr>
        <w:t xml:space="preserve">а, </w:t>
      </w:r>
      <w:proofErr w:type="gramStart"/>
      <w:r w:rsidR="00906E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06EE5">
        <w:rPr>
          <w:rFonts w:ascii="Times New Roman" w:hAnsi="Times New Roman" w:cs="Times New Roman"/>
          <w:sz w:val="28"/>
          <w:szCs w:val="28"/>
        </w:rPr>
        <w:t>, в</w:t>
      </w:r>
      <w:r w:rsidR="00D54A87">
        <w:rPr>
          <w:rFonts w:ascii="Times New Roman" w:hAnsi="Times New Roman" w:cs="Times New Roman"/>
          <w:sz w:val="28"/>
          <w:szCs w:val="28"/>
        </w:rPr>
        <w:t>)</w:t>
      </w:r>
      <w:r w:rsidR="005D66C0">
        <w:rPr>
          <w:rFonts w:ascii="Times New Roman" w:hAnsi="Times New Roman" w:cs="Times New Roman"/>
          <w:sz w:val="28"/>
          <w:szCs w:val="28"/>
        </w:rPr>
        <w:t>.</w:t>
      </w:r>
    </w:p>
    <w:p w:rsidR="00DF1698" w:rsidRDefault="00DF1698" w:rsidP="00DF169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представленных рисунков видно, что фаза «тревожное напряжение» не сформировалась у испытуемых. </w:t>
      </w:r>
    </w:p>
    <w:p w:rsidR="00DF1698" w:rsidRDefault="00DF1698" w:rsidP="00DF1698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4672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фаза «тревожное напряжение» находится в стадии формирования, то есть некоторые симптомы уже сложились, некоторые только складываются. Это переживание психотравмирующих обстоятельств, неудовлетворенность собой, загнанность в клетку и тревога.</w:t>
      </w:r>
      <w:r w:rsidRPr="00F84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данного испытуемого характеризуется усиливающимся осознанием психотравмирующих факторов профессиональной деятельности; порой чувством недовольства собой, избранной профессией, занимаемой должностью; тревожно-депрессивной симптоматикой, касающейся профессиональной деятельности.</w:t>
      </w:r>
    </w:p>
    <w:p w:rsidR="00906EE5" w:rsidRDefault="00906EE5" w:rsidP="00906EE5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543550" cy="29337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EE5" w:rsidRPr="00DD6C59" w:rsidRDefault="00906EE5" w:rsidP="00906EE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</w:t>
      </w:r>
      <w:r w:rsidR="003011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DD6C5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Распределение фаз эмоционального выгорания и с</w:t>
      </w:r>
      <w:r w:rsidRPr="00DD6C59">
        <w:rPr>
          <w:rFonts w:ascii="Times New Roman" w:hAnsi="Times New Roman" w:cs="Times New Roman"/>
          <w:i/>
          <w:sz w:val="28"/>
          <w:szCs w:val="28"/>
        </w:rPr>
        <w:t>тепен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D6C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D6C59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DD6C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 педагогов</w:t>
      </w:r>
    </w:p>
    <w:p w:rsidR="00906EE5" w:rsidRPr="00906EE5" w:rsidRDefault="00DF1698" w:rsidP="001D769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неудовлетворенности деятельностью и собой порождает мощные энергетические напряжения в форме переживания ситуативной или личностной тревожности. Симптом «загнанность в клетку» проявляется в чувстве безысходности, остро переживается, когда психотравмирующие обстоятельства очень давят и устранить их невозможно. Это состояние интеллектуально-эмоционального затора, тупика.</w:t>
      </w:r>
    </w:p>
    <w:p w:rsidR="001D769A" w:rsidRDefault="00F1766A" w:rsidP="001D769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6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18669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6EE5" w:rsidRDefault="00906EE5" w:rsidP="00906EE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Симптомы: 1.</w:t>
      </w:r>
      <w:r w:rsidRPr="00545D25">
        <w:rPr>
          <w:rFonts w:ascii="Times New Roman" w:hAnsi="Times New Roman" w:cs="Times New Roman"/>
          <w:sz w:val="24"/>
          <w:szCs w:val="24"/>
        </w:rPr>
        <w:t xml:space="preserve"> переживание психотравмирующих обстоятельств;</w:t>
      </w: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Pr="00545D25">
        <w:rPr>
          <w:rFonts w:ascii="Times New Roman" w:hAnsi="Times New Roman" w:cs="Times New Roman"/>
          <w:sz w:val="24"/>
          <w:szCs w:val="24"/>
        </w:rPr>
        <w:t>н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еудовлетворенность собой;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3.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«загнанность в клетку»;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4. Тревога.</w:t>
      </w:r>
    </w:p>
    <w:p w:rsidR="00906EE5" w:rsidRDefault="00906EE5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2380" w:rsidRDefault="005D66C0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906EE5">
        <w:rPr>
          <w:rFonts w:ascii="Times New Roman" w:hAnsi="Times New Roman" w:cs="Times New Roman"/>
          <w:i/>
          <w:sz w:val="28"/>
          <w:szCs w:val="28"/>
        </w:rPr>
        <w:t>2</w:t>
      </w:r>
      <w:r w:rsidR="00301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0B6">
        <w:rPr>
          <w:rFonts w:ascii="Times New Roman" w:hAnsi="Times New Roman" w:cs="Times New Roman"/>
          <w:i/>
          <w:sz w:val="28"/>
          <w:szCs w:val="28"/>
        </w:rPr>
        <w:t>а</w:t>
      </w:r>
      <w:r w:rsidR="00E700B6" w:rsidRPr="00DD6C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00B6">
        <w:rPr>
          <w:rFonts w:ascii="Times New Roman" w:hAnsi="Times New Roman" w:cs="Times New Roman"/>
          <w:i/>
          <w:sz w:val="28"/>
          <w:szCs w:val="28"/>
        </w:rPr>
        <w:t>Распределение симптомов эмоционального выгорания у испытуемых в фазе «тревожное напряжение»</w:t>
      </w:r>
    </w:p>
    <w:p w:rsidR="008553BC" w:rsidRDefault="00906EE5" w:rsidP="00906E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у </w:t>
      </w:r>
      <w:r w:rsidR="00F90F3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46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педагогов эта фаза не сформировалась, что является очень благоприятным фактором. Именно они успешны, активны.</w:t>
      </w:r>
      <w:r w:rsidR="008553BC" w:rsidRPr="008553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EE5" w:rsidRDefault="008553BC" w:rsidP="00906EE5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Фаза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резистенция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»: сопротивление нарастающему стрессу – сформирована у </w:t>
      </w:r>
      <w:r w:rsidR="00D47717" w:rsidRPr="00B4672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испытуемых. Для них характерно избирательное (выборочное) эмоциональное реагирование на ситуации, субъектов деятельности (</w:t>
      </w:r>
      <w:r w:rsidR="007928E1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>, родителей, коллег).</w:t>
      </w:r>
    </w:p>
    <w:p w:rsidR="00F1766A" w:rsidRDefault="00F1766A" w:rsidP="001D769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66A" w:rsidRDefault="00F1766A" w:rsidP="001D769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6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2575" cy="22098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00E0" w:rsidRPr="00042380" w:rsidRDefault="008C00E0" w:rsidP="008C00E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 xml:space="preserve">Примечание: Симптомы: </w:t>
      </w:r>
      <w:r w:rsidRPr="00042380">
        <w:rPr>
          <w:rFonts w:ascii="Times New Roman" w:eastAsia="Times New Roman" w:hAnsi="Times New Roman" w:cs="Times New Roman"/>
          <w:sz w:val="24"/>
          <w:szCs w:val="24"/>
        </w:rPr>
        <w:t>1. неадекватное избирательное эмоциональное реагирование;</w:t>
      </w:r>
    </w:p>
    <w:p w:rsidR="008C00E0" w:rsidRPr="00042380" w:rsidRDefault="008C00E0" w:rsidP="008C00E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80">
        <w:rPr>
          <w:rFonts w:ascii="Times New Roman" w:eastAsia="Times New Roman" w:hAnsi="Times New Roman" w:cs="Times New Roman"/>
          <w:sz w:val="24"/>
          <w:szCs w:val="24"/>
        </w:rPr>
        <w:t>2. эмоционально-нравственная дезориентация;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80">
        <w:rPr>
          <w:rFonts w:ascii="Times New Roman" w:eastAsia="Times New Roman" w:hAnsi="Times New Roman" w:cs="Times New Roman"/>
          <w:sz w:val="24"/>
          <w:szCs w:val="24"/>
        </w:rPr>
        <w:t>3. расширение сферы экономии эмоций;</w:t>
      </w:r>
    </w:p>
    <w:p w:rsidR="008C00E0" w:rsidRDefault="008C00E0" w:rsidP="008C00E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380">
        <w:rPr>
          <w:rFonts w:ascii="Times New Roman" w:eastAsia="Times New Roman" w:hAnsi="Times New Roman" w:cs="Times New Roman"/>
          <w:sz w:val="24"/>
          <w:szCs w:val="24"/>
        </w:rPr>
        <w:t>4. редукци</w:t>
      </w:r>
      <w:r>
        <w:rPr>
          <w:rFonts w:ascii="Times New Roman" w:eastAsia="Times New Roman" w:hAnsi="Times New Roman" w:cs="Times New Roman"/>
          <w:sz w:val="24"/>
          <w:szCs w:val="24"/>
        </w:rPr>
        <w:t>я профессиональных обязанностей.</w:t>
      </w:r>
    </w:p>
    <w:p w:rsidR="008C00E0" w:rsidRDefault="008C00E0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2380" w:rsidRDefault="00301144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Рис. </w:t>
      </w:r>
      <w:r w:rsidR="00906EE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0B6">
        <w:rPr>
          <w:rFonts w:ascii="Times New Roman" w:hAnsi="Times New Roman" w:cs="Times New Roman"/>
          <w:i/>
          <w:sz w:val="28"/>
          <w:szCs w:val="28"/>
        </w:rPr>
        <w:t>б</w:t>
      </w:r>
      <w:r w:rsidR="00E700B6" w:rsidRPr="00DD6C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00B6">
        <w:rPr>
          <w:rFonts w:ascii="Times New Roman" w:hAnsi="Times New Roman" w:cs="Times New Roman"/>
          <w:i/>
          <w:sz w:val="28"/>
          <w:szCs w:val="28"/>
        </w:rPr>
        <w:t>Распределение симптомов эмоционального выгорания у испытуемых в фазе «</w:t>
      </w:r>
      <w:proofErr w:type="spellStart"/>
      <w:r w:rsidR="00E700B6">
        <w:rPr>
          <w:rFonts w:ascii="Times New Roman" w:hAnsi="Times New Roman" w:cs="Times New Roman"/>
          <w:i/>
          <w:sz w:val="28"/>
          <w:szCs w:val="28"/>
        </w:rPr>
        <w:t>резистенция</w:t>
      </w:r>
      <w:proofErr w:type="spellEnd"/>
      <w:r w:rsidR="00E700B6">
        <w:rPr>
          <w:rFonts w:ascii="Times New Roman" w:hAnsi="Times New Roman" w:cs="Times New Roman"/>
          <w:i/>
          <w:sz w:val="28"/>
          <w:szCs w:val="28"/>
        </w:rPr>
        <w:t>»</w:t>
      </w:r>
    </w:p>
    <w:p w:rsidR="005D66C0" w:rsidRDefault="005D66C0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7717" w:rsidRDefault="008C00E0" w:rsidP="008C00E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Эмоции не пробуждают или недостаточно стимулируют нравственные чувства. Наблюдаются попытки облегчить или сократить обязанности, которые требуют эмоциональных затрат. А также характерно расширение сферы экономии эмоций – проявляется вне профессиональной деятельности – дома, в общении с друзьями, знакомыми, вследствие того, что на работе специалист так устает от общения с </w:t>
      </w:r>
      <w:r w:rsidR="007928E1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родителями и коллегами и других контактов, что ему не хочется общаться даже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близкими.</w:t>
      </w:r>
      <w:r w:rsidR="00D47717">
        <w:rPr>
          <w:rFonts w:ascii="Times New Roman" w:eastAsia="Times New Roman" w:hAnsi="Times New Roman" w:cs="Times New Roman"/>
          <w:sz w:val="28"/>
          <w:szCs w:val="28"/>
        </w:rPr>
        <w:t xml:space="preserve"> Симптом </w:t>
      </w:r>
      <w:r w:rsidR="00D47717" w:rsidRPr="00D4771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7717" w:rsidRPr="00D477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едукция профессиональных обязанностей </w:t>
      </w:r>
      <w:r w:rsidR="00D4771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сопровождается</w:t>
      </w:r>
      <w:r w:rsidR="00D47717" w:rsidRPr="002072A1">
        <w:rPr>
          <w:rFonts w:ascii="Times New Roman" w:hAnsi="Times New Roman" w:cs="Times New Roman"/>
          <w:iCs/>
          <w:sz w:val="28"/>
          <w:szCs w:val="28"/>
        </w:rPr>
        <w:t xml:space="preserve"> возникновение</w:t>
      </w:r>
      <w:r w:rsidR="00D47717">
        <w:rPr>
          <w:rFonts w:ascii="Times New Roman" w:hAnsi="Times New Roman" w:cs="Times New Roman"/>
          <w:iCs/>
          <w:sz w:val="28"/>
          <w:szCs w:val="28"/>
        </w:rPr>
        <w:t>м</w:t>
      </w:r>
      <w:r w:rsidR="00D47717" w:rsidRPr="002072A1">
        <w:rPr>
          <w:rFonts w:ascii="Times New Roman" w:hAnsi="Times New Roman" w:cs="Times New Roman"/>
          <w:iCs/>
          <w:sz w:val="28"/>
          <w:szCs w:val="28"/>
        </w:rPr>
        <w:t xml:space="preserve"> у работников чувства некомпетентности в своей профессиональной сфере, осознание неуспеха в ней.</w:t>
      </w:r>
    </w:p>
    <w:p w:rsidR="008C00E0" w:rsidRDefault="008C00E0" w:rsidP="008C00E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47717" w:rsidRPr="00B467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4E9D" w:rsidRPr="00B4672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данная фаза находится в стадии формирования, что дает нам право отнести этих испытуемых в «группу риска», так как некоторые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симптомы фазы уже сложились. И у </w:t>
      </w:r>
      <w:r w:rsidR="00D47717" w:rsidRPr="00B4672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испытуемых эта фаза не сформировалась, что очень благоприятно.</w:t>
      </w:r>
    </w:p>
    <w:p w:rsidR="008C00E0" w:rsidRDefault="008C00E0" w:rsidP="008C00E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Анализируя показатели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отметить, что у </w:t>
      </w:r>
      <w:r w:rsidR="00F90F3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сложился симптом «неадекватное избирательное эмоциональное реагирование»,</w:t>
      </w:r>
      <w:r w:rsidR="00D47717">
        <w:rPr>
          <w:rFonts w:ascii="Times New Roman" w:eastAsia="Times New Roman" w:hAnsi="Times New Roman" w:cs="Times New Roman"/>
          <w:sz w:val="28"/>
          <w:szCs w:val="28"/>
        </w:rPr>
        <w:t xml:space="preserve"> а у </w:t>
      </w:r>
      <w:r w:rsidR="00D47717" w:rsidRPr="00B46728"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D47717">
        <w:rPr>
          <w:rFonts w:ascii="Times New Roman" w:eastAsia="Times New Roman" w:hAnsi="Times New Roman" w:cs="Times New Roman"/>
          <w:sz w:val="28"/>
          <w:szCs w:val="28"/>
        </w:rPr>
        <w:t>складывается,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 есть эмоциональный контакт устанавливается не со всеми субъектами образовательного процесса, а избирательным образом. На наш взгляд, это связано со специфичностью деятельности педагогов, так как им приходится работать с разными </w:t>
      </w:r>
      <w:r w:rsidR="007928E1">
        <w:rPr>
          <w:rFonts w:ascii="Times New Roman" w:eastAsia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родителями, в том числе из неблагополучных семей, с детьми «группы риска». </w:t>
      </w:r>
    </w:p>
    <w:p w:rsidR="008C00E0" w:rsidRDefault="008C00E0" w:rsidP="008C00E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Фаза «истощение» </w:t>
      </w:r>
      <w:r w:rsidR="00D4771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сформировалась у испытуемых. </w:t>
      </w:r>
    </w:p>
    <w:p w:rsidR="00F2095C" w:rsidRDefault="00F2095C" w:rsidP="000423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766A" w:rsidRDefault="00F1766A" w:rsidP="001D769A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66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8325" cy="195262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00E0" w:rsidRDefault="008C00E0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2380">
        <w:rPr>
          <w:rFonts w:ascii="Times New Roman" w:hAnsi="Times New Roman" w:cs="Times New Roman"/>
          <w:sz w:val="24"/>
          <w:szCs w:val="24"/>
        </w:rPr>
        <w:t>Примечание: Симптомы: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1. эмоциональный дефицит;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2. эмоциональная отстраненность;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3. личностная отстраненность (деперсонализация);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. психосоматические и </w:t>
      </w:r>
      <w:proofErr w:type="spellStart"/>
      <w:r w:rsidRPr="00545D25">
        <w:rPr>
          <w:rFonts w:ascii="Times New Roman" w:eastAsia="Times New Roman" w:hAnsi="Times New Roman" w:cs="Times New Roman"/>
          <w:sz w:val="24"/>
          <w:szCs w:val="24"/>
        </w:rPr>
        <w:t>психовегетативные</w:t>
      </w:r>
      <w:proofErr w:type="spellEnd"/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нарушения.</w:t>
      </w:r>
    </w:p>
    <w:p w:rsidR="00042380" w:rsidRDefault="008C00E0" w:rsidP="0004238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</w:t>
      </w:r>
      <w:r w:rsidR="003011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3011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0B6">
        <w:rPr>
          <w:rFonts w:ascii="Times New Roman" w:hAnsi="Times New Roman" w:cs="Times New Roman"/>
          <w:i/>
          <w:sz w:val="28"/>
          <w:szCs w:val="28"/>
        </w:rPr>
        <w:t>в</w:t>
      </w:r>
      <w:r w:rsidR="00E700B6" w:rsidRPr="00DD6C5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700B6">
        <w:rPr>
          <w:rFonts w:ascii="Times New Roman" w:hAnsi="Times New Roman" w:cs="Times New Roman"/>
          <w:i/>
          <w:sz w:val="28"/>
          <w:szCs w:val="28"/>
        </w:rPr>
        <w:t>Распределение симптомов эмоционального выгорания у испытуемых в фазе «истощение»</w:t>
      </w:r>
    </w:p>
    <w:p w:rsidR="00042380" w:rsidRDefault="00042380" w:rsidP="000423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17" w:rsidRDefault="00BF00C4" w:rsidP="00D47717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47717" w:rsidRPr="00B4672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фаза находится в стадии формирования</w:t>
      </w:r>
      <w:r w:rsidR="00F90F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47717">
        <w:rPr>
          <w:rFonts w:ascii="Times New Roman" w:eastAsia="Times New Roman" w:hAnsi="Times New Roman" w:cs="Times New Roman"/>
          <w:sz w:val="28"/>
          <w:szCs w:val="28"/>
        </w:rPr>
        <w:t>Для них характерны – эмоциональный дефицит (эмоционально профессионал уже не может помочь субъектам своей деятельности), эмоциональная отстраненность (почти полное исключение эмоций из сферы своей профессиональной деятельности), личностная отстраненность (полная или частичная утрата интереса к субъектам профессиональной деятельности).</w:t>
      </w:r>
      <w:proofErr w:type="gramEnd"/>
      <w:r w:rsidR="00D47717">
        <w:rPr>
          <w:rFonts w:ascii="Times New Roman" w:eastAsia="Times New Roman" w:hAnsi="Times New Roman" w:cs="Times New Roman"/>
          <w:sz w:val="28"/>
          <w:szCs w:val="28"/>
        </w:rPr>
        <w:t xml:space="preserve"> Это состояние также может провоцировать отклонения в соматических и психических состояниях.</w:t>
      </w:r>
    </w:p>
    <w:p w:rsidR="00D9379E" w:rsidRDefault="00D47717" w:rsidP="00BF00C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672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 xml:space="preserve"> – она не сформировалась. Но следует обратить внимание, что </w:t>
      </w:r>
      <w:r w:rsidR="000B1331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467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1331">
        <w:rPr>
          <w:rFonts w:ascii="Times New Roman" w:eastAsia="Times New Roman" w:hAnsi="Times New Roman" w:cs="Times New Roman"/>
          <w:sz w:val="28"/>
          <w:szCs w:val="28"/>
        </w:rPr>
        <w:t xml:space="preserve"> испытуемых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 xml:space="preserve"> складывающийся симптом «эмоциональный дефицит», а у </w:t>
      </w:r>
      <w:r w:rsidRPr="00B4672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331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="000B133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место 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>складывающийся симптом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 1 сложившийся симптом</w:t>
      </w:r>
      <w:r w:rsidR="00BF00C4">
        <w:rPr>
          <w:rFonts w:ascii="Times New Roman" w:eastAsia="Times New Roman" w:hAnsi="Times New Roman" w:cs="Times New Roman"/>
          <w:sz w:val="28"/>
          <w:szCs w:val="28"/>
        </w:rPr>
        <w:t xml:space="preserve"> «эмоциональная отстраненность» - неспособность эмоционального отклика в процессе профессиональной деятельности. </w:t>
      </w:r>
      <w:r w:rsidR="00F90F30">
        <w:rPr>
          <w:rFonts w:ascii="Times New Roman" w:eastAsia="Times New Roman" w:hAnsi="Times New Roman" w:cs="Times New Roman"/>
          <w:sz w:val="28"/>
          <w:szCs w:val="28"/>
        </w:rPr>
        <w:t>Также у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испытуемых сложившимся симптомом является </w:t>
      </w:r>
      <w:r w:rsidR="00CB0EB8" w:rsidRPr="00CB0EB8">
        <w:rPr>
          <w:rFonts w:ascii="Times New Roman" w:eastAsia="Times New Roman" w:hAnsi="Times New Roman" w:cs="Times New Roman"/>
          <w:sz w:val="28"/>
          <w:szCs w:val="28"/>
        </w:rPr>
        <w:t xml:space="preserve">психосоматические и </w:t>
      </w:r>
      <w:proofErr w:type="spellStart"/>
      <w:r w:rsidR="00CB0EB8" w:rsidRPr="00CB0EB8">
        <w:rPr>
          <w:rFonts w:ascii="Times New Roman" w:eastAsia="Times New Roman" w:hAnsi="Times New Roman" w:cs="Times New Roman"/>
          <w:sz w:val="28"/>
          <w:szCs w:val="28"/>
        </w:rPr>
        <w:t>психовегетативные</w:t>
      </w:r>
      <w:proofErr w:type="spellEnd"/>
      <w:r w:rsidR="00CB0EB8" w:rsidRPr="00CB0EB8">
        <w:rPr>
          <w:rFonts w:ascii="Times New Roman" w:eastAsia="Times New Roman" w:hAnsi="Times New Roman" w:cs="Times New Roman"/>
          <w:sz w:val="28"/>
          <w:szCs w:val="28"/>
        </w:rPr>
        <w:t xml:space="preserve"> нарушения.</w:t>
      </w:r>
      <w:r w:rsidR="00CB0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379E" w:rsidRDefault="00D9379E" w:rsidP="00BF00C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полученные данные отражены в табл.2</w:t>
      </w:r>
    </w:p>
    <w:p w:rsidR="00D9379E" w:rsidRDefault="00D9379E" w:rsidP="00D9379E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D9379E" w:rsidRPr="00545D25" w:rsidRDefault="00D9379E" w:rsidP="00D9379E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Распределение фаз и симптомов эмоционального выгорания и с</w:t>
      </w:r>
      <w:r w:rsidRPr="00DD6C59">
        <w:rPr>
          <w:rFonts w:ascii="Times New Roman" w:hAnsi="Times New Roman" w:cs="Times New Roman"/>
          <w:i/>
          <w:sz w:val="28"/>
          <w:szCs w:val="28"/>
        </w:rPr>
        <w:t>тепен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D6C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их </w:t>
      </w:r>
      <w:proofErr w:type="spellStart"/>
      <w:r w:rsidRPr="00DD6C59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DD6C5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 испытуемых педагогов</w:t>
      </w:r>
      <w:r w:rsidRPr="00545D2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7"/>
        <w:tblW w:w="10774" w:type="dxa"/>
        <w:tblInd w:w="-885" w:type="dxa"/>
        <w:tblLayout w:type="fixed"/>
        <w:tblLook w:val="04A0"/>
      </w:tblPr>
      <w:tblGrid>
        <w:gridCol w:w="2690"/>
        <w:gridCol w:w="568"/>
        <w:gridCol w:w="135"/>
        <w:gridCol w:w="507"/>
        <w:gridCol w:w="58"/>
        <w:gridCol w:w="567"/>
        <w:gridCol w:w="8"/>
        <w:gridCol w:w="709"/>
        <w:gridCol w:w="567"/>
        <w:gridCol w:w="280"/>
        <w:gridCol w:w="429"/>
        <w:gridCol w:w="138"/>
        <w:gridCol w:w="574"/>
        <w:gridCol w:w="709"/>
        <w:gridCol w:w="709"/>
        <w:gridCol w:w="9"/>
        <w:gridCol w:w="700"/>
        <w:gridCol w:w="59"/>
        <w:gridCol w:w="649"/>
        <w:gridCol w:w="675"/>
        <w:gridCol w:w="34"/>
      </w:tblGrid>
      <w:tr w:rsidR="00D9379E" w:rsidRPr="00F20C18" w:rsidTr="00AF56F3">
        <w:trPr>
          <w:gridAfter w:val="1"/>
          <w:wAfter w:w="34" w:type="dxa"/>
        </w:trPr>
        <w:tc>
          <w:tcPr>
            <w:tcW w:w="2690" w:type="dxa"/>
            <w:vMerge w:val="restart"/>
          </w:tcPr>
          <w:p w:rsidR="00D9379E" w:rsidRPr="00F20C18" w:rsidRDefault="008B7D3C" w:rsidP="00AF56F3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8pt;margin-top:1.15pt;width:131.25pt;height:78pt;z-index:251658240" o:connectortype="straight"/>
              </w:pict>
            </w:r>
            <w:r w:rsidR="00D9379E" w:rsidRPr="00F20C18">
              <w:rPr>
                <w:rFonts w:ascii="Times New Roman" w:hAnsi="Times New Roman" w:cs="Times New Roman"/>
                <w:sz w:val="28"/>
                <w:szCs w:val="28"/>
              </w:rPr>
              <w:t>Фазы и симптомы</w:t>
            </w:r>
          </w:p>
          <w:p w:rsidR="00D9379E" w:rsidRDefault="00D9379E" w:rsidP="00AF56F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79E" w:rsidRPr="00F20C18" w:rsidRDefault="00D9379E" w:rsidP="00AF56F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20C18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F20C18">
              <w:rPr>
                <w:rFonts w:ascii="Times New Roman" w:hAnsi="Times New Roman" w:cs="Times New Roman"/>
                <w:sz w:val="28"/>
                <w:szCs w:val="28"/>
              </w:rPr>
              <w:t xml:space="preserve"> симптомов и фаз</w:t>
            </w:r>
          </w:p>
        </w:tc>
        <w:tc>
          <w:tcPr>
            <w:tcW w:w="8050" w:type="dxa"/>
            <w:gridSpan w:val="19"/>
          </w:tcPr>
          <w:p w:rsidR="00D9379E" w:rsidRPr="00F20C18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Эмоциональное выгорание у испытуемых</w:t>
            </w:r>
          </w:p>
        </w:tc>
      </w:tr>
      <w:tr w:rsidR="00D9379E" w:rsidRPr="00F20C18" w:rsidTr="00AF56F3">
        <w:trPr>
          <w:gridAfter w:val="1"/>
          <w:wAfter w:w="34" w:type="dxa"/>
        </w:trPr>
        <w:tc>
          <w:tcPr>
            <w:tcW w:w="2690" w:type="dxa"/>
            <w:vMerge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7"/>
          </w:tcPr>
          <w:p w:rsidR="00D9379E" w:rsidRPr="00F20C18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Фаза «тревожное напряжение»</w:t>
            </w:r>
          </w:p>
        </w:tc>
        <w:tc>
          <w:tcPr>
            <w:tcW w:w="2697" w:type="dxa"/>
            <w:gridSpan w:val="6"/>
          </w:tcPr>
          <w:p w:rsidR="00D9379E" w:rsidRPr="00F20C18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Фаза «</w:t>
            </w:r>
            <w:proofErr w:type="spellStart"/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резистенция</w:t>
            </w:r>
            <w:proofErr w:type="spellEnd"/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1" w:type="dxa"/>
            <w:gridSpan w:val="6"/>
          </w:tcPr>
          <w:p w:rsidR="00D9379E" w:rsidRPr="00F20C18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C18">
              <w:rPr>
                <w:rFonts w:ascii="Times New Roman" w:hAnsi="Times New Roman" w:cs="Times New Roman"/>
                <w:sz w:val="28"/>
                <w:szCs w:val="28"/>
              </w:rPr>
              <w:t>Фаза «истощение»</w:t>
            </w:r>
          </w:p>
        </w:tc>
      </w:tr>
      <w:tr w:rsidR="00D9379E" w:rsidRPr="00F20C18" w:rsidTr="00AF56F3">
        <w:trPr>
          <w:gridAfter w:val="1"/>
          <w:wAfter w:w="34" w:type="dxa"/>
        </w:trPr>
        <w:tc>
          <w:tcPr>
            <w:tcW w:w="2690" w:type="dxa"/>
            <w:vMerge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0" w:type="dxa"/>
            <w:gridSpan w:val="3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7" w:type="dxa"/>
            <w:gridSpan w:val="2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7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9" w:type="dxa"/>
            <w:gridSpan w:val="2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2" w:type="dxa"/>
            <w:gridSpan w:val="2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9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9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9" w:type="dxa"/>
            <w:gridSpan w:val="2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" w:type="dxa"/>
            <w:gridSpan w:val="2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75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9379E" w:rsidRPr="00F20C18" w:rsidTr="00AF56F3">
        <w:trPr>
          <w:gridAfter w:val="1"/>
          <w:wAfter w:w="34" w:type="dxa"/>
        </w:trPr>
        <w:tc>
          <w:tcPr>
            <w:tcW w:w="2690" w:type="dxa"/>
            <w:vMerge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0" w:type="dxa"/>
            <w:gridSpan w:val="19"/>
          </w:tcPr>
          <w:p w:rsidR="00D9379E" w:rsidRPr="00F20C18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испытуемых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Сложившийся симптом</w:t>
            </w:r>
          </w:p>
        </w:tc>
        <w:tc>
          <w:tcPr>
            <w:tcW w:w="703" w:type="dxa"/>
            <w:gridSpan w:val="2"/>
            <w:vAlign w:val="center"/>
          </w:tcPr>
          <w:p w:rsidR="00D9379E" w:rsidRPr="00DC56D0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07" w:type="dxa"/>
            <w:vAlign w:val="center"/>
          </w:tcPr>
          <w:p w:rsidR="00D9379E" w:rsidRPr="00DC56D0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33" w:type="dxa"/>
            <w:gridSpan w:val="3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9379E" w:rsidRPr="00B736ED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7" w:type="dxa"/>
            <w:gridSpan w:val="2"/>
            <w:vAlign w:val="center"/>
          </w:tcPr>
          <w:p w:rsidR="00D9379E" w:rsidRPr="002C50B6" w:rsidRDefault="00F90F30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4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18" w:type="dxa"/>
            <w:gridSpan w:val="2"/>
            <w:vAlign w:val="center"/>
          </w:tcPr>
          <w:p w:rsidR="00D9379E" w:rsidRPr="00DC56D0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59" w:type="dxa"/>
            <w:gridSpan w:val="2"/>
            <w:vAlign w:val="center"/>
          </w:tcPr>
          <w:p w:rsidR="00D9379E" w:rsidRPr="00B736ED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9" w:type="dxa"/>
            <w:vAlign w:val="center"/>
          </w:tcPr>
          <w:p w:rsidR="00D9379E" w:rsidRPr="00DC56D0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Складывающийся симптом</w:t>
            </w:r>
          </w:p>
        </w:tc>
        <w:tc>
          <w:tcPr>
            <w:tcW w:w="703" w:type="dxa"/>
            <w:gridSpan w:val="2"/>
            <w:vAlign w:val="center"/>
          </w:tcPr>
          <w:p w:rsidR="00D9379E" w:rsidRPr="00B736ED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7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" w:type="dxa"/>
            <w:gridSpan w:val="3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5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9379E" w:rsidRPr="00F90F30" w:rsidRDefault="00F90F30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4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59" w:type="dxa"/>
            <w:gridSpan w:val="2"/>
            <w:vAlign w:val="center"/>
          </w:tcPr>
          <w:p w:rsidR="00D9379E" w:rsidRPr="00582405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9" w:type="dxa"/>
            <w:vAlign w:val="center"/>
          </w:tcPr>
          <w:p w:rsidR="00D9379E" w:rsidRPr="00B736ED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9379E" w:rsidRPr="002C50B6" w:rsidRDefault="00F90F30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Симптом не сложился</w:t>
            </w:r>
          </w:p>
        </w:tc>
        <w:tc>
          <w:tcPr>
            <w:tcW w:w="703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" w:type="dxa"/>
            <w:gridSpan w:val="3"/>
            <w:vAlign w:val="center"/>
          </w:tcPr>
          <w:p w:rsidR="00D9379E" w:rsidRPr="00F90F30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0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gridSpan w:val="2"/>
            <w:vAlign w:val="center"/>
          </w:tcPr>
          <w:p w:rsidR="00D9379E" w:rsidRPr="00B736ED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4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D9379E" w:rsidRPr="002C50B6" w:rsidRDefault="00F90F30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8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9" w:type="dxa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 сформировалась</w:t>
            </w:r>
          </w:p>
        </w:tc>
        <w:tc>
          <w:tcPr>
            <w:tcW w:w="2552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7" w:type="dxa"/>
            <w:gridSpan w:val="6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 в стадии формирования</w:t>
            </w:r>
          </w:p>
        </w:tc>
        <w:tc>
          <w:tcPr>
            <w:tcW w:w="2552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gridSpan w:val="6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79E" w:rsidRPr="00F20C18" w:rsidTr="00AF56F3">
        <w:tc>
          <w:tcPr>
            <w:tcW w:w="2690" w:type="dxa"/>
          </w:tcPr>
          <w:p w:rsidR="00D9379E" w:rsidRPr="00F20C18" w:rsidRDefault="00D9379E" w:rsidP="00AF56F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Фаза не сформировалась</w:t>
            </w:r>
          </w:p>
        </w:tc>
        <w:tc>
          <w:tcPr>
            <w:tcW w:w="2552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7" w:type="dxa"/>
            <w:gridSpan w:val="6"/>
            <w:vAlign w:val="center"/>
          </w:tcPr>
          <w:p w:rsidR="00D9379E" w:rsidRPr="002C50B6" w:rsidRDefault="00F90F30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7"/>
            <w:vAlign w:val="center"/>
          </w:tcPr>
          <w:p w:rsidR="00D9379E" w:rsidRPr="002C50B6" w:rsidRDefault="00D9379E" w:rsidP="00AF56F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0F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9379E" w:rsidRPr="00D6354B" w:rsidRDefault="00D9379E" w:rsidP="00D9379E">
      <w:pPr>
        <w:spacing w:line="360" w:lineRule="auto"/>
        <w:ind w:firstLine="567"/>
        <w:contextualSpacing/>
        <w:jc w:val="both"/>
      </w:pPr>
      <w:r w:rsidRPr="00D6354B">
        <w:rPr>
          <w:sz w:val="28"/>
          <w:szCs w:val="28"/>
        </w:rPr>
        <w:t xml:space="preserve">        </w:t>
      </w:r>
      <w:r w:rsidRPr="00D6354B">
        <w:rPr>
          <w:sz w:val="28"/>
          <w:szCs w:val="28"/>
        </w:rPr>
        <w:tab/>
        <w:t xml:space="preserve">   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5D25">
        <w:rPr>
          <w:rFonts w:ascii="Times New Roman" w:hAnsi="Times New Roman" w:cs="Times New Roman"/>
          <w:sz w:val="24"/>
          <w:szCs w:val="24"/>
        </w:rPr>
        <w:t>Примечание: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45D25">
        <w:rPr>
          <w:rFonts w:ascii="Times New Roman" w:hAnsi="Times New Roman" w:cs="Times New Roman"/>
          <w:sz w:val="24"/>
          <w:szCs w:val="24"/>
        </w:rPr>
        <w:t>имптомы: 1.1. переживание психотравмирующих обстоятельств;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hAnsi="Times New Roman" w:cs="Times New Roman"/>
          <w:sz w:val="24"/>
          <w:szCs w:val="24"/>
        </w:rPr>
        <w:t xml:space="preserve"> 1.2. н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еудовлетворенность собой;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1.3.  «загнанность в клетку»;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1.4. тревога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депрессия</w:t>
      </w:r>
      <w:r w:rsidRPr="00545D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2.1. неадекватное избирательное эмоциональное реагирование;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2.2. эмоционально-нравственная дезориентация;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2.3. расширение сферы экономии эмоций;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2.4. редукция профессиональных обязанностей;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3.1. эмоциональный дефицит;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3.2. эмоциональная отстраненность;</w:t>
      </w:r>
    </w:p>
    <w:p w:rsidR="00D9379E" w:rsidRDefault="00D9379E" w:rsidP="00D9379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3.3. личностная отстраненность (деперсонализация);</w:t>
      </w:r>
    </w:p>
    <w:p w:rsidR="00D9379E" w:rsidRDefault="00D9379E" w:rsidP="00D9379E">
      <w:pPr>
        <w:spacing w:line="240" w:lineRule="auto"/>
        <w:contextualSpacing/>
        <w:jc w:val="both"/>
      </w:pPr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3.4. психосоматические и </w:t>
      </w:r>
      <w:proofErr w:type="spellStart"/>
      <w:r w:rsidRPr="00545D25">
        <w:rPr>
          <w:rFonts w:ascii="Times New Roman" w:eastAsia="Times New Roman" w:hAnsi="Times New Roman" w:cs="Times New Roman"/>
          <w:sz w:val="24"/>
          <w:szCs w:val="24"/>
        </w:rPr>
        <w:t>психовегетативные</w:t>
      </w:r>
      <w:proofErr w:type="spellEnd"/>
      <w:r w:rsidRPr="00545D25">
        <w:rPr>
          <w:rFonts w:ascii="Times New Roman" w:eastAsia="Times New Roman" w:hAnsi="Times New Roman" w:cs="Times New Roman"/>
          <w:sz w:val="24"/>
          <w:szCs w:val="24"/>
        </w:rPr>
        <w:t xml:space="preserve"> нарушения.</w:t>
      </w:r>
    </w:p>
    <w:p w:rsidR="00D9379E" w:rsidRDefault="00D9379E" w:rsidP="00BF00C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00C4" w:rsidRDefault="00BF00C4" w:rsidP="00BF00C4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сравнении </w:t>
      </w:r>
      <w:r w:rsidR="000B1331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фазам выгорания, можно сделать вывод об уровне выгорания педаго</w:t>
      </w:r>
      <w:r w:rsidR="00E700B6">
        <w:rPr>
          <w:rFonts w:ascii="Times New Roman" w:eastAsia="Times New Roman" w:hAnsi="Times New Roman" w:cs="Times New Roman"/>
          <w:sz w:val="28"/>
          <w:szCs w:val="28"/>
        </w:rPr>
        <w:t>гов, что представлено на рис.</w:t>
      </w:r>
      <w:r w:rsidR="006B56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0B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00C4" w:rsidRDefault="00BF00C4" w:rsidP="00BF00C4">
      <w:pPr>
        <w:jc w:val="center"/>
      </w:pPr>
      <w:r>
        <w:rPr>
          <w:noProof/>
        </w:rPr>
        <w:drawing>
          <wp:inline distT="0" distB="0" distL="0" distR="0">
            <wp:extent cx="5105400" cy="215265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00C4" w:rsidRDefault="00E700B6" w:rsidP="00BF00C4">
      <w:pPr>
        <w:tabs>
          <w:tab w:val="left" w:pos="108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Рис.</w:t>
      </w:r>
      <w:r w:rsidR="006B561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BF00C4">
        <w:rPr>
          <w:rFonts w:ascii="Times New Roman" w:hAnsi="Times New Roman" w:cs="Times New Roman"/>
          <w:i/>
          <w:sz w:val="28"/>
          <w:szCs w:val="28"/>
        </w:rPr>
        <w:t>.</w:t>
      </w:r>
      <w:r w:rsidR="00BF00C4" w:rsidRPr="00FA418E">
        <w:rPr>
          <w:rFonts w:ascii="Times New Roman" w:hAnsi="Times New Roman" w:cs="Times New Roman"/>
          <w:i/>
          <w:sz w:val="28"/>
          <w:szCs w:val="28"/>
        </w:rPr>
        <w:t xml:space="preserve"> Распределение </w:t>
      </w:r>
      <w:r w:rsidR="000B1331">
        <w:rPr>
          <w:rFonts w:ascii="Times New Roman" w:hAnsi="Times New Roman" w:cs="Times New Roman"/>
          <w:i/>
          <w:sz w:val="28"/>
          <w:szCs w:val="28"/>
        </w:rPr>
        <w:t>показателей</w:t>
      </w:r>
      <w:r w:rsidR="00BF00C4" w:rsidRPr="00FA418E">
        <w:rPr>
          <w:rFonts w:ascii="Times New Roman" w:hAnsi="Times New Roman" w:cs="Times New Roman"/>
          <w:i/>
          <w:sz w:val="28"/>
          <w:szCs w:val="28"/>
        </w:rPr>
        <w:t xml:space="preserve"> эмоционального выгорания у </w:t>
      </w:r>
      <w:r w:rsidR="000B1331">
        <w:rPr>
          <w:rFonts w:ascii="Times New Roman" w:hAnsi="Times New Roman" w:cs="Times New Roman"/>
          <w:i/>
          <w:sz w:val="28"/>
          <w:szCs w:val="28"/>
        </w:rPr>
        <w:t xml:space="preserve">испытуемых </w:t>
      </w:r>
      <w:r w:rsidR="00BF00C4" w:rsidRPr="00FA418E">
        <w:rPr>
          <w:rFonts w:ascii="Times New Roman" w:hAnsi="Times New Roman" w:cs="Times New Roman"/>
          <w:i/>
          <w:sz w:val="28"/>
          <w:szCs w:val="28"/>
        </w:rPr>
        <w:t>педагогов</w:t>
      </w:r>
    </w:p>
    <w:p w:rsidR="00E41247" w:rsidRDefault="00E41247" w:rsidP="00E4124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рис.</w:t>
      </w:r>
      <w:r w:rsidR="006B5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A87">
        <w:rPr>
          <w:rFonts w:ascii="Times New Roman" w:hAnsi="Times New Roman" w:cs="Times New Roman"/>
          <w:sz w:val="28"/>
          <w:szCs w:val="28"/>
        </w:rPr>
        <w:t>,</w:t>
      </w:r>
      <w:r w:rsidRPr="001F4348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эмоционального выгорания </w:t>
      </w:r>
      <w:r w:rsidR="00CB0EB8">
        <w:rPr>
          <w:rFonts w:ascii="Times New Roman" w:hAnsi="Times New Roman" w:cs="Times New Roman"/>
          <w:sz w:val="28"/>
          <w:szCs w:val="28"/>
        </w:rPr>
        <w:t>выявлен не был. 4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CB0E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имеют средний уровень,</w:t>
      </w:r>
      <w:r w:rsidR="00112266">
        <w:rPr>
          <w:rFonts w:ascii="Times New Roman" w:hAnsi="Times New Roman" w:cs="Times New Roman"/>
          <w:sz w:val="28"/>
          <w:szCs w:val="28"/>
        </w:rPr>
        <w:t xml:space="preserve"> что дает нам право отнести их к «группе</w:t>
      </w:r>
      <w:r>
        <w:rPr>
          <w:rFonts w:ascii="Times New Roman" w:hAnsi="Times New Roman" w:cs="Times New Roman"/>
          <w:sz w:val="28"/>
          <w:szCs w:val="28"/>
        </w:rPr>
        <w:t xml:space="preserve"> риска», так как при определенных условиях средний уровень незаметно может перерасти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 И низкий уровень</w:t>
      </w:r>
      <w:r w:rsidR="00F90F30">
        <w:rPr>
          <w:rFonts w:ascii="Times New Roman" w:hAnsi="Times New Roman" w:cs="Times New Roman"/>
          <w:sz w:val="28"/>
          <w:szCs w:val="28"/>
        </w:rPr>
        <w:t xml:space="preserve"> эмоционального выгорания – у 16</w:t>
      </w:r>
      <w:r>
        <w:rPr>
          <w:rFonts w:ascii="Times New Roman" w:hAnsi="Times New Roman" w:cs="Times New Roman"/>
          <w:sz w:val="28"/>
          <w:szCs w:val="28"/>
        </w:rPr>
        <w:t xml:space="preserve"> испытуемых, что является благоприятным показателем. </w:t>
      </w:r>
    </w:p>
    <w:p w:rsidR="00CF4EEF" w:rsidRDefault="00CC558B" w:rsidP="001D1029">
      <w:pPr>
        <w:spacing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важным </w:t>
      </w:r>
      <w:r w:rsidRPr="00CC558B">
        <w:rPr>
          <w:rFonts w:ascii="Times New Roman" w:hAnsi="Times New Roman" w:cs="Times New Roman"/>
          <w:sz w:val="28"/>
          <w:szCs w:val="28"/>
        </w:rPr>
        <w:t xml:space="preserve">является то, что </w:t>
      </w:r>
      <w:r w:rsidRPr="00CC558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7E5EB7" w:rsidRPr="00CC558B">
        <w:rPr>
          <w:rFonts w:ascii="Times New Roman" w:hAnsi="Times New Roman" w:cs="Times New Roman"/>
          <w:bCs/>
          <w:iCs/>
          <w:sz w:val="28"/>
          <w:szCs w:val="28"/>
        </w:rPr>
        <w:t xml:space="preserve">оследствия </w:t>
      </w:r>
      <w:r w:rsidRPr="00CC558B">
        <w:rPr>
          <w:rFonts w:ascii="Times New Roman" w:hAnsi="Times New Roman" w:cs="Times New Roman"/>
          <w:bCs/>
          <w:iCs/>
          <w:sz w:val="28"/>
          <w:szCs w:val="28"/>
        </w:rPr>
        <w:t xml:space="preserve">эмоционального </w:t>
      </w:r>
      <w:r w:rsidR="007E5EB7" w:rsidRPr="00CC558B">
        <w:rPr>
          <w:rFonts w:ascii="Times New Roman" w:hAnsi="Times New Roman" w:cs="Times New Roman"/>
          <w:bCs/>
          <w:iCs/>
          <w:sz w:val="28"/>
          <w:szCs w:val="28"/>
        </w:rPr>
        <w:t>выгорания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 могут быть различными. Выгорание связано с соматическими заболеваниями и психическими расстройствами. </w:t>
      </w:r>
      <w:r w:rsidRPr="00CC558B">
        <w:rPr>
          <w:rFonts w:ascii="Times New Roman" w:hAnsi="Times New Roman" w:cs="Times New Roman"/>
          <w:sz w:val="28"/>
          <w:szCs w:val="28"/>
        </w:rPr>
        <w:t xml:space="preserve">Как следствие, </w:t>
      </w:r>
      <w:r w:rsidR="007E5EB7" w:rsidRPr="00CC558B">
        <w:rPr>
          <w:rFonts w:ascii="Times New Roman" w:hAnsi="Times New Roman" w:cs="Times New Roman"/>
          <w:sz w:val="28"/>
          <w:szCs w:val="28"/>
        </w:rPr>
        <w:t>возник</w:t>
      </w:r>
      <w:r w:rsidRPr="00CC558B">
        <w:rPr>
          <w:rFonts w:ascii="Times New Roman" w:hAnsi="Times New Roman" w:cs="Times New Roman"/>
          <w:sz w:val="28"/>
          <w:szCs w:val="28"/>
        </w:rPr>
        <w:t>новение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Pr="00CC558B">
        <w:rPr>
          <w:rFonts w:ascii="Times New Roman" w:hAnsi="Times New Roman" w:cs="Times New Roman"/>
          <w:sz w:val="28"/>
          <w:szCs w:val="28"/>
        </w:rPr>
        <w:t>ей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 в общении с родственниками, коллегами, </w:t>
      </w:r>
      <w:r w:rsidR="00CB0EB8">
        <w:rPr>
          <w:rFonts w:ascii="Times New Roman" w:hAnsi="Times New Roman" w:cs="Times New Roman"/>
          <w:sz w:val="28"/>
          <w:szCs w:val="28"/>
        </w:rPr>
        <w:t>воспитанниками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. </w:t>
      </w:r>
      <w:r w:rsidRPr="00CC558B">
        <w:rPr>
          <w:rFonts w:ascii="Times New Roman" w:hAnsi="Times New Roman" w:cs="Times New Roman"/>
          <w:sz w:val="28"/>
          <w:szCs w:val="28"/>
        </w:rPr>
        <w:t>Такие педагоги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 более уязвимы по отношению к стрессовым ситуациям, особенно на работе, хуже с ними справляются. </w:t>
      </w:r>
      <w:r w:rsidRPr="00CC558B">
        <w:rPr>
          <w:rFonts w:ascii="Times New Roman" w:hAnsi="Times New Roman" w:cs="Times New Roman"/>
          <w:sz w:val="28"/>
          <w:szCs w:val="28"/>
        </w:rPr>
        <w:t>З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ачастую </w:t>
      </w:r>
      <w:r w:rsidRPr="00CC558B">
        <w:rPr>
          <w:rFonts w:ascii="Times New Roman" w:hAnsi="Times New Roman" w:cs="Times New Roman"/>
          <w:sz w:val="28"/>
          <w:szCs w:val="28"/>
        </w:rPr>
        <w:t xml:space="preserve">они </w:t>
      </w:r>
      <w:r w:rsidR="007E5EB7" w:rsidRPr="00CC558B">
        <w:rPr>
          <w:rFonts w:ascii="Times New Roman" w:hAnsi="Times New Roman" w:cs="Times New Roman"/>
          <w:sz w:val="28"/>
          <w:szCs w:val="28"/>
        </w:rPr>
        <w:t xml:space="preserve">теряют энтузиазм и работают менее эффективно. </w:t>
      </w:r>
      <w:bookmarkEnd w:id="0"/>
    </w:p>
    <w:sectPr w:rsidR="00CF4EEF" w:rsidSect="00EA3BED">
      <w:head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680" w:rsidRDefault="00817680" w:rsidP="00A008C6">
      <w:pPr>
        <w:spacing w:after="0" w:line="240" w:lineRule="auto"/>
      </w:pPr>
      <w:r>
        <w:separator/>
      </w:r>
    </w:p>
  </w:endnote>
  <w:endnote w:type="continuationSeparator" w:id="1">
    <w:p w:rsidR="00817680" w:rsidRDefault="00817680" w:rsidP="00A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680" w:rsidRDefault="00817680" w:rsidP="00A008C6">
      <w:pPr>
        <w:spacing w:after="0" w:line="240" w:lineRule="auto"/>
      </w:pPr>
      <w:r>
        <w:separator/>
      </w:r>
    </w:p>
  </w:footnote>
  <w:footnote w:type="continuationSeparator" w:id="1">
    <w:p w:rsidR="00817680" w:rsidRDefault="00817680" w:rsidP="00A0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1034"/>
      <w:showingPlcHdr/>
    </w:sdtPr>
    <w:sdtContent>
      <w:p w:rsidR="00633ECD" w:rsidRDefault="00633ECD">
        <w:pPr>
          <w:pStyle w:val="a4"/>
          <w:jc w:val="right"/>
        </w:pPr>
        <w:r>
          <w:t xml:space="preserve">     </w:t>
        </w:r>
      </w:p>
    </w:sdtContent>
  </w:sdt>
  <w:p w:rsidR="00633ECD" w:rsidRDefault="00633EC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858"/>
    <w:multiLevelType w:val="hybridMultilevel"/>
    <w:tmpl w:val="1F5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ED9"/>
    <w:multiLevelType w:val="hybridMultilevel"/>
    <w:tmpl w:val="0164D328"/>
    <w:lvl w:ilvl="0" w:tplc="C848E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5210C5"/>
    <w:multiLevelType w:val="hybridMultilevel"/>
    <w:tmpl w:val="D13EC646"/>
    <w:lvl w:ilvl="0" w:tplc="F2789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727E0"/>
    <w:multiLevelType w:val="multilevel"/>
    <w:tmpl w:val="FCDC1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7610"/>
    <w:multiLevelType w:val="multilevel"/>
    <w:tmpl w:val="172E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61253"/>
    <w:multiLevelType w:val="hybridMultilevel"/>
    <w:tmpl w:val="92AC3B70"/>
    <w:lvl w:ilvl="0" w:tplc="6008A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F876F28"/>
    <w:multiLevelType w:val="hybridMultilevel"/>
    <w:tmpl w:val="348EA5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FA1DB4"/>
    <w:multiLevelType w:val="hybridMultilevel"/>
    <w:tmpl w:val="6D18BA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414DF8"/>
    <w:multiLevelType w:val="multilevel"/>
    <w:tmpl w:val="C38A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40320"/>
    <w:multiLevelType w:val="hybridMultilevel"/>
    <w:tmpl w:val="2F80BD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BF366FA"/>
    <w:multiLevelType w:val="hybridMultilevel"/>
    <w:tmpl w:val="B3507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A323FA"/>
    <w:multiLevelType w:val="hybridMultilevel"/>
    <w:tmpl w:val="B2526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EFD0D0A"/>
    <w:multiLevelType w:val="hybridMultilevel"/>
    <w:tmpl w:val="C9BE27B0"/>
    <w:lvl w:ilvl="0" w:tplc="B57AA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E7E61"/>
    <w:multiLevelType w:val="multilevel"/>
    <w:tmpl w:val="26BC4EF0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4">
    <w:nsid w:val="21B13347"/>
    <w:multiLevelType w:val="hybridMultilevel"/>
    <w:tmpl w:val="A3241154"/>
    <w:lvl w:ilvl="0" w:tplc="7088A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AF34BB"/>
    <w:multiLevelType w:val="hybridMultilevel"/>
    <w:tmpl w:val="350A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0E4590"/>
    <w:multiLevelType w:val="hybridMultilevel"/>
    <w:tmpl w:val="F06CF4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6BD672B"/>
    <w:multiLevelType w:val="hybridMultilevel"/>
    <w:tmpl w:val="E822F828"/>
    <w:lvl w:ilvl="0" w:tplc="9A983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744F84"/>
    <w:multiLevelType w:val="hybridMultilevel"/>
    <w:tmpl w:val="7AC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23B2E"/>
    <w:multiLevelType w:val="multilevel"/>
    <w:tmpl w:val="68F29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color w:val="000000"/>
        <w:sz w:val="28"/>
      </w:rPr>
    </w:lvl>
  </w:abstractNum>
  <w:abstractNum w:abstractNumId="20">
    <w:nsid w:val="28405CCF"/>
    <w:multiLevelType w:val="hybridMultilevel"/>
    <w:tmpl w:val="61F45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4107689"/>
    <w:multiLevelType w:val="multilevel"/>
    <w:tmpl w:val="5C32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6F3ADD"/>
    <w:multiLevelType w:val="hybridMultilevel"/>
    <w:tmpl w:val="375C4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8F30580"/>
    <w:multiLevelType w:val="hybridMultilevel"/>
    <w:tmpl w:val="E5E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A5E2D"/>
    <w:multiLevelType w:val="hybridMultilevel"/>
    <w:tmpl w:val="3F18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D72A5"/>
    <w:multiLevelType w:val="multilevel"/>
    <w:tmpl w:val="DA5ED60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42EE6EB8"/>
    <w:multiLevelType w:val="multilevel"/>
    <w:tmpl w:val="13168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8586F"/>
    <w:multiLevelType w:val="hybridMultilevel"/>
    <w:tmpl w:val="E3D40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A404C7"/>
    <w:multiLevelType w:val="hybridMultilevel"/>
    <w:tmpl w:val="0BCAB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F6B85"/>
    <w:multiLevelType w:val="hybridMultilevel"/>
    <w:tmpl w:val="375C4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5D5B2C"/>
    <w:multiLevelType w:val="multilevel"/>
    <w:tmpl w:val="E5487B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B95430"/>
    <w:multiLevelType w:val="hybridMultilevel"/>
    <w:tmpl w:val="CF2A0E80"/>
    <w:lvl w:ilvl="0" w:tplc="B57AA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3E5179D"/>
    <w:multiLevelType w:val="hybridMultilevel"/>
    <w:tmpl w:val="5DBA0C60"/>
    <w:lvl w:ilvl="0" w:tplc="0F94E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05976"/>
    <w:multiLevelType w:val="hybridMultilevel"/>
    <w:tmpl w:val="E71A6E2A"/>
    <w:lvl w:ilvl="0" w:tplc="99F27D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A77305"/>
    <w:multiLevelType w:val="hybridMultilevel"/>
    <w:tmpl w:val="57BA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12F4D"/>
    <w:multiLevelType w:val="hybridMultilevel"/>
    <w:tmpl w:val="BDE2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6305F"/>
    <w:multiLevelType w:val="multilevel"/>
    <w:tmpl w:val="AFA8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E52C4"/>
    <w:multiLevelType w:val="hybridMultilevel"/>
    <w:tmpl w:val="E4AC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9"/>
  </w:num>
  <w:num w:numId="5">
    <w:abstractNumId w:val="23"/>
  </w:num>
  <w:num w:numId="6">
    <w:abstractNumId w:val="33"/>
  </w:num>
  <w:num w:numId="7">
    <w:abstractNumId w:val="1"/>
  </w:num>
  <w:num w:numId="8">
    <w:abstractNumId w:val="32"/>
  </w:num>
  <w:num w:numId="9">
    <w:abstractNumId w:val="15"/>
  </w:num>
  <w:num w:numId="10">
    <w:abstractNumId w:val="0"/>
  </w:num>
  <w:num w:numId="11">
    <w:abstractNumId w:val="27"/>
  </w:num>
  <w:num w:numId="12">
    <w:abstractNumId w:val="6"/>
  </w:num>
  <w:num w:numId="13">
    <w:abstractNumId w:val="7"/>
  </w:num>
  <w:num w:numId="14">
    <w:abstractNumId w:val="3"/>
  </w:num>
  <w:num w:numId="15">
    <w:abstractNumId w:val="35"/>
  </w:num>
  <w:num w:numId="16">
    <w:abstractNumId w:val="11"/>
  </w:num>
  <w:num w:numId="17">
    <w:abstractNumId w:val="16"/>
  </w:num>
  <w:num w:numId="18">
    <w:abstractNumId w:val="24"/>
  </w:num>
  <w:num w:numId="19">
    <w:abstractNumId w:val="28"/>
  </w:num>
  <w:num w:numId="20">
    <w:abstractNumId w:val="30"/>
  </w:num>
  <w:num w:numId="21">
    <w:abstractNumId w:val="13"/>
  </w:num>
  <w:num w:numId="22">
    <w:abstractNumId w:val="26"/>
  </w:num>
  <w:num w:numId="23">
    <w:abstractNumId w:val="5"/>
  </w:num>
  <w:num w:numId="24">
    <w:abstractNumId w:val="17"/>
  </w:num>
  <w:num w:numId="25">
    <w:abstractNumId w:val="21"/>
  </w:num>
  <w:num w:numId="26">
    <w:abstractNumId w:val="10"/>
  </w:num>
  <w:num w:numId="27">
    <w:abstractNumId w:val="8"/>
  </w:num>
  <w:num w:numId="28">
    <w:abstractNumId w:val="2"/>
  </w:num>
  <w:num w:numId="29">
    <w:abstractNumId w:val="31"/>
  </w:num>
  <w:num w:numId="30">
    <w:abstractNumId w:val="12"/>
  </w:num>
  <w:num w:numId="31">
    <w:abstractNumId w:val="37"/>
  </w:num>
  <w:num w:numId="32">
    <w:abstractNumId w:val="18"/>
  </w:num>
  <w:num w:numId="33">
    <w:abstractNumId w:val="36"/>
  </w:num>
  <w:num w:numId="34">
    <w:abstractNumId w:val="4"/>
  </w:num>
  <w:num w:numId="35">
    <w:abstractNumId w:val="20"/>
  </w:num>
  <w:num w:numId="36">
    <w:abstractNumId w:val="29"/>
  </w:num>
  <w:num w:numId="37">
    <w:abstractNumId w:val="2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3F2B"/>
    <w:rsid w:val="00001B85"/>
    <w:rsid w:val="000106D7"/>
    <w:rsid w:val="00022D54"/>
    <w:rsid w:val="00031283"/>
    <w:rsid w:val="00034134"/>
    <w:rsid w:val="00042380"/>
    <w:rsid w:val="0004788F"/>
    <w:rsid w:val="00051072"/>
    <w:rsid w:val="00067DA0"/>
    <w:rsid w:val="00074378"/>
    <w:rsid w:val="00083108"/>
    <w:rsid w:val="0009597A"/>
    <w:rsid w:val="000B1331"/>
    <w:rsid w:val="000C1C97"/>
    <w:rsid w:val="000D2C9C"/>
    <w:rsid w:val="000E4557"/>
    <w:rsid w:val="00101C97"/>
    <w:rsid w:val="00105511"/>
    <w:rsid w:val="00107645"/>
    <w:rsid w:val="00112266"/>
    <w:rsid w:val="00131721"/>
    <w:rsid w:val="001330E7"/>
    <w:rsid w:val="00140C29"/>
    <w:rsid w:val="00143208"/>
    <w:rsid w:val="00156A84"/>
    <w:rsid w:val="001665C7"/>
    <w:rsid w:val="001669D3"/>
    <w:rsid w:val="0018119D"/>
    <w:rsid w:val="001A4F31"/>
    <w:rsid w:val="001B0323"/>
    <w:rsid w:val="001B737B"/>
    <w:rsid w:val="001D1029"/>
    <w:rsid w:val="001D769A"/>
    <w:rsid w:val="001E41FF"/>
    <w:rsid w:val="001F1F05"/>
    <w:rsid w:val="001F2A00"/>
    <w:rsid w:val="001F5AEC"/>
    <w:rsid w:val="002045AA"/>
    <w:rsid w:val="00217CBD"/>
    <w:rsid w:val="002271D5"/>
    <w:rsid w:val="00284E61"/>
    <w:rsid w:val="0029204A"/>
    <w:rsid w:val="00296E3E"/>
    <w:rsid w:val="002A2A31"/>
    <w:rsid w:val="002B1B1A"/>
    <w:rsid w:val="002C055A"/>
    <w:rsid w:val="002C2BE4"/>
    <w:rsid w:val="002C455A"/>
    <w:rsid w:val="002C50B6"/>
    <w:rsid w:val="002D3B50"/>
    <w:rsid w:val="002D6842"/>
    <w:rsid w:val="002D6B1A"/>
    <w:rsid w:val="002E6026"/>
    <w:rsid w:val="002F22B1"/>
    <w:rsid w:val="00301144"/>
    <w:rsid w:val="00302F60"/>
    <w:rsid w:val="0030651B"/>
    <w:rsid w:val="00315A8D"/>
    <w:rsid w:val="003175B8"/>
    <w:rsid w:val="0031774C"/>
    <w:rsid w:val="00323FA8"/>
    <w:rsid w:val="00335F64"/>
    <w:rsid w:val="00336EB6"/>
    <w:rsid w:val="00337007"/>
    <w:rsid w:val="003611D5"/>
    <w:rsid w:val="003700D7"/>
    <w:rsid w:val="00374297"/>
    <w:rsid w:val="0037484F"/>
    <w:rsid w:val="00376C95"/>
    <w:rsid w:val="00383433"/>
    <w:rsid w:val="003902F0"/>
    <w:rsid w:val="0039049F"/>
    <w:rsid w:val="00394382"/>
    <w:rsid w:val="00395996"/>
    <w:rsid w:val="003A08CA"/>
    <w:rsid w:val="003B7476"/>
    <w:rsid w:val="003C0942"/>
    <w:rsid w:val="003C1119"/>
    <w:rsid w:val="003E598C"/>
    <w:rsid w:val="003E6736"/>
    <w:rsid w:val="003E6838"/>
    <w:rsid w:val="003F77CB"/>
    <w:rsid w:val="00414340"/>
    <w:rsid w:val="004258E1"/>
    <w:rsid w:val="004279D6"/>
    <w:rsid w:val="00430082"/>
    <w:rsid w:val="004311E9"/>
    <w:rsid w:val="00436D08"/>
    <w:rsid w:val="004474EC"/>
    <w:rsid w:val="00466771"/>
    <w:rsid w:val="004722D2"/>
    <w:rsid w:val="004A15C6"/>
    <w:rsid w:val="004B410F"/>
    <w:rsid w:val="004C6971"/>
    <w:rsid w:val="004E567A"/>
    <w:rsid w:val="004F645F"/>
    <w:rsid w:val="00502068"/>
    <w:rsid w:val="00512130"/>
    <w:rsid w:val="00513EC4"/>
    <w:rsid w:val="00523815"/>
    <w:rsid w:val="00527F97"/>
    <w:rsid w:val="0053509B"/>
    <w:rsid w:val="00535372"/>
    <w:rsid w:val="005473A4"/>
    <w:rsid w:val="0055622D"/>
    <w:rsid w:val="00582405"/>
    <w:rsid w:val="005844D4"/>
    <w:rsid w:val="005916D2"/>
    <w:rsid w:val="00593953"/>
    <w:rsid w:val="005A45AB"/>
    <w:rsid w:val="005A48D6"/>
    <w:rsid w:val="005C031E"/>
    <w:rsid w:val="005C68DD"/>
    <w:rsid w:val="005C7F4C"/>
    <w:rsid w:val="005D66C0"/>
    <w:rsid w:val="005E7BF1"/>
    <w:rsid w:val="005F19F8"/>
    <w:rsid w:val="005F7B40"/>
    <w:rsid w:val="005F7D2E"/>
    <w:rsid w:val="006067E8"/>
    <w:rsid w:val="006125B6"/>
    <w:rsid w:val="00613700"/>
    <w:rsid w:val="006254A6"/>
    <w:rsid w:val="006301E7"/>
    <w:rsid w:val="00633ECD"/>
    <w:rsid w:val="00686ABF"/>
    <w:rsid w:val="006A48F5"/>
    <w:rsid w:val="006A5556"/>
    <w:rsid w:val="006B561D"/>
    <w:rsid w:val="006D4637"/>
    <w:rsid w:val="006D4E0B"/>
    <w:rsid w:val="006E140F"/>
    <w:rsid w:val="006E1561"/>
    <w:rsid w:val="006E19EF"/>
    <w:rsid w:val="006E762C"/>
    <w:rsid w:val="006F77FE"/>
    <w:rsid w:val="00700024"/>
    <w:rsid w:val="00703C3F"/>
    <w:rsid w:val="007077EB"/>
    <w:rsid w:val="00707C3A"/>
    <w:rsid w:val="007109BB"/>
    <w:rsid w:val="00714297"/>
    <w:rsid w:val="0071713F"/>
    <w:rsid w:val="00717233"/>
    <w:rsid w:val="007419FE"/>
    <w:rsid w:val="0075089A"/>
    <w:rsid w:val="00767A8A"/>
    <w:rsid w:val="007928E1"/>
    <w:rsid w:val="0079422D"/>
    <w:rsid w:val="0079696B"/>
    <w:rsid w:val="007A7390"/>
    <w:rsid w:val="007B7980"/>
    <w:rsid w:val="007C02E7"/>
    <w:rsid w:val="007C2E87"/>
    <w:rsid w:val="007C4F6D"/>
    <w:rsid w:val="007C6806"/>
    <w:rsid w:val="007C755C"/>
    <w:rsid w:val="007D5DE7"/>
    <w:rsid w:val="007E5EB7"/>
    <w:rsid w:val="007F74A4"/>
    <w:rsid w:val="007F7CEC"/>
    <w:rsid w:val="00817680"/>
    <w:rsid w:val="00823F2B"/>
    <w:rsid w:val="0083559A"/>
    <w:rsid w:val="00837527"/>
    <w:rsid w:val="00840DEA"/>
    <w:rsid w:val="00847DA5"/>
    <w:rsid w:val="008553BC"/>
    <w:rsid w:val="008625E6"/>
    <w:rsid w:val="00864FD9"/>
    <w:rsid w:val="00871829"/>
    <w:rsid w:val="00881E0B"/>
    <w:rsid w:val="008927E9"/>
    <w:rsid w:val="008B7D3C"/>
    <w:rsid w:val="008C00E0"/>
    <w:rsid w:val="008D68D9"/>
    <w:rsid w:val="008E08A0"/>
    <w:rsid w:val="008E213F"/>
    <w:rsid w:val="008F320F"/>
    <w:rsid w:val="00906EE5"/>
    <w:rsid w:val="00912C7C"/>
    <w:rsid w:val="00917781"/>
    <w:rsid w:val="0092178D"/>
    <w:rsid w:val="00927A42"/>
    <w:rsid w:val="009329D7"/>
    <w:rsid w:val="00946298"/>
    <w:rsid w:val="0095504A"/>
    <w:rsid w:val="00955343"/>
    <w:rsid w:val="009603D7"/>
    <w:rsid w:val="00972D8D"/>
    <w:rsid w:val="00982069"/>
    <w:rsid w:val="00985DBE"/>
    <w:rsid w:val="00992BF2"/>
    <w:rsid w:val="00993DA2"/>
    <w:rsid w:val="00996D54"/>
    <w:rsid w:val="009B1710"/>
    <w:rsid w:val="009C6890"/>
    <w:rsid w:val="009E4CD8"/>
    <w:rsid w:val="009F24CA"/>
    <w:rsid w:val="009F6F7A"/>
    <w:rsid w:val="00A008C6"/>
    <w:rsid w:val="00A024A9"/>
    <w:rsid w:val="00A02F63"/>
    <w:rsid w:val="00A04321"/>
    <w:rsid w:val="00A21771"/>
    <w:rsid w:val="00A279ED"/>
    <w:rsid w:val="00A30B67"/>
    <w:rsid w:val="00A33C5E"/>
    <w:rsid w:val="00A34972"/>
    <w:rsid w:val="00A5402C"/>
    <w:rsid w:val="00A55589"/>
    <w:rsid w:val="00A62A78"/>
    <w:rsid w:val="00A62B00"/>
    <w:rsid w:val="00A70906"/>
    <w:rsid w:val="00A84D29"/>
    <w:rsid w:val="00A86F36"/>
    <w:rsid w:val="00A90B61"/>
    <w:rsid w:val="00AB4F57"/>
    <w:rsid w:val="00AC08EE"/>
    <w:rsid w:val="00AC3630"/>
    <w:rsid w:val="00AD4A24"/>
    <w:rsid w:val="00B11144"/>
    <w:rsid w:val="00B14E9D"/>
    <w:rsid w:val="00B16B2D"/>
    <w:rsid w:val="00B17DFA"/>
    <w:rsid w:val="00B35ECC"/>
    <w:rsid w:val="00B46728"/>
    <w:rsid w:val="00B52FCC"/>
    <w:rsid w:val="00B547C0"/>
    <w:rsid w:val="00B64DC5"/>
    <w:rsid w:val="00B736ED"/>
    <w:rsid w:val="00B801EE"/>
    <w:rsid w:val="00B82E27"/>
    <w:rsid w:val="00BA1791"/>
    <w:rsid w:val="00BA5F48"/>
    <w:rsid w:val="00BB2502"/>
    <w:rsid w:val="00BC3F61"/>
    <w:rsid w:val="00BC76F5"/>
    <w:rsid w:val="00BD06B4"/>
    <w:rsid w:val="00BD11C5"/>
    <w:rsid w:val="00BD5EDF"/>
    <w:rsid w:val="00BF00C4"/>
    <w:rsid w:val="00BF186C"/>
    <w:rsid w:val="00C0101C"/>
    <w:rsid w:val="00C03FE4"/>
    <w:rsid w:val="00C0539E"/>
    <w:rsid w:val="00C1445E"/>
    <w:rsid w:val="00C148A8"/>
    <w:rsid w:val="00C234B5"/>
    <w:rsid w:val="00C24EB0"/>
    <w:rsid w:val="00C2797C"/>
    <w:rsid w:val="00C27E72"/>
    <w:rsid w:val="00C41BB1"/>
    <w:rsid w:val="00C43E62"/>
    <w:rsid w:val="00C4535A"/>
    <w:rsid w:val="00C46D3C"/>
    <w:rsid w:val="00C72B85"/>
    <w:rsid w:val="00C76572"/>
    <w:rsid w:val="00C77CF9"/>
    <w:rsid w:val="00C81D3B"/>
    <w:rsid w:val="00CB0EB8"/>
    <w:rsid w:val="00CB2F65"/>
    <w:rsid w:val="00CC558B"/>
    <w:rsid w:val="00CD0E87"/>
    <w:rsid w:val="00CE34B5"/>
    <w:rsid w:val="00CF2B16"/>
    <w:rsid w:val="00CF4EEF"/>
    <w:rsid w:val="00CF6680"/>
    <w:rsid w:val="00D00E94"/>
    <w:rsid w:val="00D039B3"/>
    <w:rsid w:val="00D06C3C"/>
    <w:rsid w:val="00D127B6"/>
    <w:rsid w:val="00D13039"/>
    <w:rsid w:val="00D14EB4"/>
    <w:rsid w:val="00D21100"/>
    <w:rsid w:val="00D21B79"/>
    <w:rsid w:val="00D26314"/>
    <w:rsid w:val="00D26CDC"/>
    <w:rsid w:val="00D36498"/>
    <w:rsid w:val="00D42E36"/>
    <w:rsid w:val="00D47717"/>
    <w:rsid w:val="00D54A87"/>
    <w:rsid w:val="00D625C0"/>
    <w:rsid w:val="00D725B3"/>
    <w:rsid w:val="00D91C98"/>
    <w:rsid w:val="00D9379E"/>
    <w:rsid w:val="00DA4733"/>
    <w:rsid w:val="00DA61E6"/>
    <w:rsid w:val="00DA6945"/>
    <w:rsid w:val="00DB44CF"/>
    <w:rsid w:val="00DC56D0"/>
    <w:rsid w:val="00DC5A78"/>
    <w:rsid w:val="00DC767E"/>
    <w:rsid w:val="00DC79B0"/>
    <w:rsid w:val="00DF1698"/>
    <w:rsid w:val="00DF7F82"/>
    <w:rsid w:val="00E165D8"/>
    <w:rsid w:val="00E233B4"/>
    <w:rsid w:val="00E2569F"/>
    <w:rsid w:val="00E30A90"/>
    <w:rsid w:val="00E32C89"/>
    <w:rsid w:val="00E409F0"/>
    <w:rsid w:val="00E41247"/>
    <w:rsid w:val="00E47E56"/>
    <w:rsid w:val="00E5580C"/>
    <w:rsid w:val="00E673CB"/>
    <w:rsid w:val="00E700B6"/>
    <w:rsid w:val="00E73C0E"/>
    <w:rsid w:val="00EA3BED"/>
    <w:rsid w:val="00EB5752"/>
    <w:rsid w:val="00EC2983"/>
    <w:rsid w:val="00EC6F58"/>
    <w:rsid w:val="00ED22D2"/>
    <w:rsid w:val="00EE11A1"/>
    <w:rsid w:val="00EE41AF"/>
    <w:rsid w:val="00EF6507"/>
    <w:rsid w:val="00F13EBC"/>
    <w:rsid w:val="00F1766A"/>
    <w:rsid w:val="00F20865"/>
    <w:rsid w:val="00F2095C"/>
    <w:rsid w:val="00F27586"/>
    <w:rsid w:val="00F27A85"/>
    <w:rsid w:val="00F36B85"/>
    <w:rsid w:val="00F41979"/>
    <w:rsid w:val="00F517A3"/>
    <w:rsid w:val="00F521A0"/>
    <w:rsid w:val="00F54EBC"/>
    <w:rsid w:val="00F56FD8"/>
    <w:rsid w:val="00F60865"/>
    <w:rsid w:val="00F67189"/>
    <w:rsid w:val="00F71B57"/>
    <w:rsid w:val="00F801B9"/>
    <w:rsid w:val="00F8119C"/>
    <w:rsid w:val="00F87E0A"/>
    <w:rsid w:val="00F90F30"/>
    <w:rsid w:val="00FA1E36"/>
    <w:rsid w:val="00FA2427"/>
    <w:rsid w:val="00FA5144"/>
    <w:rsid w:val="00FB422D"/>
    <w:rsid w:val="00FB7134"/>
    <w:rsid w:val="00FD4274"/>
    <w:rsid w:val="00FD4898"/>
    <w:rsid w:val="00FF3F90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76"/>
  </w:style>
  <w:style w:type="paragraph" w:styleId="1">
    <w:name w:val="heading 1"/>
    <w:basedOn w:val="a"/>
    <w:next w:val="a"/>
    <w:link w:val="10"/>
    <w:uiPriority w:val="9"/>
    <w:qFormat/>
    <w:rsid w:val="00823F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0C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3F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23F2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3F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82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23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3F2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3F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F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C68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F00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BF0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00C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A0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08C6"/>
  </w:style>
  <w:style w:type="character" w:styleId="ac">
    <w:name w:val="Hyperlink"/>
    <w:basedOn w:val="a0"/>
    <w:uiPriority w:val="99"/>
    <w:semiHidden/>
    <w:unhideWhenUsed/>
    <w:rsid w:val="00140C29"/>
    <w:rPr>
      <w:color w:val="5C831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Фаза "тревожное напряжение"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Фаза сформировалась</c:v>
                </c:pt>
                <c:pt idx="1">
                  <c:v>Фаза в стадии формирования</c:v>
                </c:pt>
                <c:pt idx="2">
                  <c:v>Фаза не сформировалась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Фаза "резистенция"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Фаза сформировалась</c:v>
                </c:pt>
                <c:pt idx="1">
                  <c:v>Фаза в стадии формирования</c:v>
                </c:pt>
                <c:pt idx="2">
                  <c:v>Фаза не сформировалась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Фаза "истощение"</c:v>
                </c:pt>
              </c:strCache>
            </c:strRef>
          </c:tx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Фаза сформировалась</c:v>
                </c:pt>
                <c:pt idx="1">
                  <c:v>Фаза в стадии формирования</c:v>
                </c:pt>
                <c:pt idx="2">
                  <c:v>Фаза не сформировалась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4</c:v>
                </c:pt>
                <c:pt idx="2">
                  <c:v>16</c:v>
                </c:pt>
              </c:numCache>
            </c:numRef>
          </c:val>
        </c:ser>
        <c:shape val="box"/>
        <c:axId val="81087488"/>
        <c:axId val="81126144"/>
        <c:axId val="0"/>
      </c:bar3DChart>
      <c:catAx>
        <c:axId val="81087488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126144"/>
        <c:crosses val="autoZero"/>
        <c:auto val="1"/>
        <c:lblAlgn val="ctr"/>
        <c:lblOffset val="100"/>
      </c:catAx>
      <c:valAx>
        <c:axId val="81126144"/>
        <c:scaling>
          <c:orientation val="minMax"/>
        </c:scaling>
        <c:axPos val="l"/>
        <c:majorGridlines/>
        <c:numFmt formatCode="General" sourceLinked="1"/>
        <c:tickLblPos val="nextTo"/>
        <c:crossAx val="81087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970161624535865"/>
          <c:y val="0.33513176924313032"/>
          <c:w val="0.28943544707513963"/>
          <c:h val="0.517100166400768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929228016901509E-2"/>
          <c:y val="6.0919175226553476E-2"/>
          <c:w val="0.61185245342090877"/>
          <c:h val="0.7882941792769730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Сложившийся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Складывающийся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Симптом не сложился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17</c:v>
                </c:pt>
                <c:pt idx="3">
                  <c:v>15</c:v>
                </c:pt>
              </c:numCache>
            </c:numRef>
          </c:val>
        </c:ser>
        <c:shape val="cylinder"/>
        <c:axId val="81546624"/>
        <c:axId val="81552512"/>
        <c:axId val="0"/>
      </c:bar3DChart>
      <c:catAx>
        <c:axId val="81546624"/>
        <c:scaling>
          <c:orientation val="minMax"/>
        </c:scaling>
        <c:axPos val="b"/>
        <c:numFmt formatCode="General" sourceLinked="1"/>
        <c:tickLblPos val="nextTo"/>
        <c:crossAx val="81552512"/>
        <c:crosses val="autoZero"/>
        <c:auto val="1"/>
        <c:lblAlgn val="ctr"/>
        <c:lblOffset val="100"/>
      </c:catAx>
      <c:valAx>
        <c:axId val="81552512"/>
        <c:scaling>
          <c:orientation val="minMax"/>
        </c:scaling>
        <c:axPos val="l"/>
        <c:majorGridlines/>
        <c:numFmt formatCode="General" sourceLinked="1"/>
        <c:tickLblPos val="nextTo"/>
        <c:crossAx val="8154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1874928677393"/>
          <c:y val="0.24623440588445358"/>
          <c:w val="0.28581250928540247"/>
          <c:h val="0.7108037891202599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Сложившийся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Складывающийся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Симптом не сложился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hape val="cylinder"/>
        <c:axId val="81882496"/>
        <c:axId val="81888384"/>
        <c:axId val="0"/>
      </c:bar3DChart>
      <c:catAx>
        <c:axId val="81882496"/>
        <c:scaling>
          <c:orientation val="minMax"/>
        </c:scaling>
        <c:axPos val="b"/>
        <c:numFmt formatCode="General" sourceLinked="1"/>
        <c:tickLblPos val="nextTo"/>
        <c:crossAx val="81888384"/>
        <c:crosses val="autoZero"/>
        <c:auto val="1"/>
        <c:lblAlgn val="ctr"/>
        <c:lblOffset val="100"/>
      </c:catAx>
      <c:valAx>
        <c:axId val="81888384"/>
        <c:scaling>
          <c:orientation val="minMax"/>
        </c:scaling>
        <c:axPos val="l"/>
        <c:majorGridlines/>
        <c:numFmt formatCode="General" sourceLinked="1"/>
        <c:tickLblPos val="nextTo"/>
        <c:crossAx val="8188249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Сложившийся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Складывающийся симптом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Симптом не сложился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15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</c:ser>
        <c:shape val="cylinder"/>
        <c:axId val="82001280"/>
        <c:axId val="82015360"/>
        <c:axId val="0"/>
      </c:bar3DChart>
      <c:catAx>
        <c:axId val="82001280"/>
        <c:scaling>
          <c:orientation val="minMax"/>
        </c:scaling>
        <c:axPos val="b"/>
        <c:numFmt formatCode="General" sourceLinked="1"/>
        <c:tickLblPos val="nextTo"/>
        <c:crossAx val="82015360"/>
        <c:crosses val="autoZero"/>
        <c:auto val="1"/>
        <c:lblAlgn val="ctr"/>
        <c:lblOffset val="100"/>
      </c:catAx>
      <c:valAx>
        <c:axId val="82015360"/>
        <c:scaling>
          <c:orientation val="minMax"/>
        </c:scaling>
        <c:axPos val="l"/>
        <c:majorGridlines/>
        <c:numFmt formatCode="General" sourceLinked="1"/>
        <c:tickLblPos val="nextTo"/>
        <c:crossAx val="8200128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4841915681041963E-2"/>
          <c:y val="8.2700332849455271E-2"/>
          <c:w val="0.60981881928939319"/>
          <c:h val="0.695251250018334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эмоционального выгорания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эмоционального выгорания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Уровни эмоционального выгорания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hape val="box"/>
        <c:axId val="82133376"/>
        <c:axId val="82134912"/>
        <c:axId val="0"/>
      </c:bar3DChart>
      <c:catAx>
        <c:axId val="8213337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2134912"/>
        <c:crosses val="autoZero"/>
        <c:auto val="1"/>
        <c:lblAlgn val="ctr"/>
        <c:lblOffset val="100"/>
      </c:catAx>
      <c:valAx>
        <c:axId val="82134912"/>
        <c:scaling>
          <c:orientation val="minMax"/>
        </c:scaling>
        <c:axPos val="l"/>
        <c:majorGridlines/>
        <c:numFmt formatCode="General" sourceLinked="1"/>
        <c:tickLblPos val="nextTo"/>
        <c:crossAx val="82133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392712210410476"/>
          <c:y val="0.37479011202031121"/>
          <c:w val="0.33607287789592633"/>
          <c:h val="0.38985298406327695"/>
        </c:manualLayout>
      </c:layout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903D-A0D9-4DCA-B95B-A52661C4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164</cp:revision>
  <cp:lastPrinted>2012-02-02T12:43:00Z</cp:lastPrinted>
  <dcterms:created xsi:type="dcterms:W3CDTF">2011-05-05T13:43:00Z</dcterms:created>
  <dcterms:modified xsi:type="dcterms:W3CDTF">2013-02-26T04:47:00Z</dcterms:modified>
</cp:coreProperties>
</file>